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793B" w:rsidRDefault="00521868">
      <w:pPr>
        <w:rPr>
          <w:rFonts w:eastAsia="Lucida Sans Unicode" w:cs="Arial Unicode MS"/>
          <w:kern w:val="1"/>
          <w:szCs w:val="20"/>
          <w:lang w:val="sr-Latn-CS" w:eastAsia="en-US" w:bidi="en-US"/>
        </w:rPr>
      </w:pPr>
      <w:r>
        <w:rPr>
          <w:szCs w:val="20"/>
          <w:lang w:val="sr-Cyrl-CS"/>
        </w:rPr>
        <w:t xml:space="preserve">                                             </w:t>
      </w:r>
      <w:r>
        <w:rPr>
          <w:szCs w:val="20"/>
          <w:lang w:val="sr-Latn-CS"/>
        </w:rPr>
        <w:t xml:space="preserve">                                                      </w:t>
      </w:r>
    </w:p>
    <w:p w:rsidR="0036793B" w:rsidRDefault="00521868">
      <w:pPr>
        <w:widowControl w:val="0"/>
        <w:rPr>
          <w:rFonts w:eastAsia="Lucida Sans Unicode" w:cs="Arial Unicode MS"/>
          <w:kern w:val="1"/>
          <w:lang w:val="sr-Latn-CS" w:eastAsia="en-US" w:bidi="en-US"/>
        </w:rPr>
      </w:pPr>
      <w:r>
        <w:rPr>
          <w:rFonts w:eastAsia="Lucida Sans Unicode" w:cs="Arial Unicode MS"/>
          <w:kern w:val="1"/>
          <w:lang w:eastAsia="en-US" w:bidi="en-US"/>
        </w:rPr>
        <w:tab/>
      </w:r>
      <w:r>
        <w:rPr>
          <w:rFonts w:eastAsia="Lucida Sans Unicode" w:cs="Arial Unicode MS"/>
          <w:kern w:val="1"/>
          <w:lang w:eastAsia="en-US" w:bidi="en-US"/>
        </w:rPr>
        <w:tab/>
      </w:r>
      <w:r>
        <w:rPr>
          <w:rFonts w:eastAsia="Lucida Sans Unicode" w:cs="Arial Unicode MS"/>
          <w:kern w:val="1"/>
          <w:lang w:eastAsia="en-US" w:bidi="en-US"/>
        </w:rPr>
        <w:tab/>
      </w:r>
      <w:r>
        <w:rPr>
          <w:rFonts w:eastAsia="Lucida Sans Unicode" w:cs="Arial Unicode MS"/>
          <w:kern w:val="1"/>
          <w:lang w:eastAsia="en-US" w:bidi="en-US"/>
        </w:rPr>
        <w:tab/>
      </w:r>
      <w:r>
        <w:rPr>
          <w:rFonts w:eastAsia="Lucida Sans Unicode" w:cs="Arial Unicode MS"/>
          <w:kern w:val="1"/>
          <w:lang w:eastAsia="en-US" w:bidi="en-US"/>
        </w:rPr>
        <w:tab/>
        <w:t xml:space="preserve">                                                       </w:t>
      </w:r>
      <w:r>
        <w:rPr>
          <w:rFonts w:eastAsia="Lucida Sans Unicode" w:cs="Arial Unicode MS"/>
          <w:kern w:val="1"/>
          <w:lang w:val="sr-Latn-CS" w:eastAsia="en-US" w:bidi="en-US"/>
        </w:rPr>
        <w:t xml:space="preserve">                 </w:t>
      </w:r>
    </w:p>
    <w:p w:rsidR="0036793B" w:rsidRDefault="0036793B">
      <w:pPr>
        <w:widowControl w:val="0"/>
        <w:rPr>
          <w:rFonts w:eastAsia="Lucida Sans Unicode" w:cs="Arial Unicode MS"/>
          <w:kern w:val="1"/>
          <w:lang w:val="sr-Latn-CS" w:eastAsia="en-US" w:bidi="en-US"/>
        </w:rPr>
      </w:pPr>
    </w:p>
    <w:p w:rsidR="0036793B" w:rsidRDefault="0036793B">
      <w:pPr>
        <w:widowControl w:val="0"/>
        <w:jc w:val="both"/>
        <w:rPr>
          <w:rFonts w:eastAsia="Lucida Sans Unicode" w:cs="Arial Unicode MS"/>
          <w:kern w:val="1"/>
          <w:lang w:eastAsia="en-US" w:bidi="en-US"/>
        </w:rPr>
      </w:pPr>
    </w:p>
    <w:p w:rsidR="0036793B" w:rsidRDefault="0036793B">
      <w:pPr>
        <w:widowControl w:val="0"/>
        <w:jc w:val="both"/>
        <w:rPr>
          <w:rFonts w:eastAsia="Lucida Sans Unicode" w:cs="Arial Unicode MS"/>
          <w:kern w:val="1"/>
          <w:lang w:eastAsia="en-US" w:bidi="en-US"/>
        </w:rPr>
      </w:pPr>
    </w:p>
    <w:p w:rsidR="0036793B" w:rsidRDefault="00521868">
      <w:pPr>
        <w:widowControl w:val="0"/>
        <w:jc w:val="both"/>
        <w:rPr>
          <w:rFonts w:eastAsia="Lucida Sans Unicode" w:cs="Arial Unicode MS"/>
          <w:kern w:val="1"/>
          <w:lang w:eastAsia="en-US" w:bidi="en-US"/>
        </w:rPr>
      </w:pPr>
      <w:r>
        <w:rPr>
          <w:rFonts w:eastAsia="Lucida Sans Unicode" w:cs="Arial Unicode MS"/>
          <w:kern w:val="1"/>
          <w:lang w:eastAsia="en-US" w:bidi="en-US"/>
        </w:rPr>
        <w:t xml:space="preserve">На основу члана 27. </w:t>
      </w:r>
      <w:proofErr w:type="gramStart"/>
      <w:r>
        <w:rPr>
          <w:rFonts w:eastAsia="Lucida Sans Unicode" w:cs="Arial Unicode MS"/>
          <w:kern w:val="1"/>
          <w:lang w:eastAsia="en-US" w:bidi="en-US"/>
        </w:rPr>
        <w:t>став</w:t>
      </w:r>
      <w:proofErr w:type="gramEnd"/>
      <w:r>
        <w:rPr>
          <w:rFonts w:eastAsia="Lucida Sans Unicode" w:cs="Arial Unicode MS"/>
          <w:kern w:val="1"/>
          <w:lang w:eastAsia="en-US" w:bidi="en-US"/>
        </w:rPr>
        <w:t xml:space="preserve"> 1. </w:t>
      </w:r>
      <w:proofErr w:type="gramStart"/>
      <w:r>
        <w:rPr>
          <w:rFonts w:eastAsia="Lucida Sans Unicode" w:cs="Arial Unicode MS"/>
          <w:kern w:val="1"/>
          <w:lang w:eastAsia="en-US" w:bidi="en-US"/>
        </w:rPr>
        <w:t>тачка</w:t>
      </w:r>
      <w:proofErr w:type="gramEnd"/>
      <w:r>
        <w:rPr>
          <w:rFonts w:eastAsia="Lucida Sans Unicode" w:cs="Arial Unicode MS"/>
          <w:kern w:val="1"/>
          <w:lang w:eastAsia="en-US" w:bidi="en-US"/>
        </w:rPr>
        <w:t xml:space="preserve"> 1) Закона о јавним набавкама (“Сл. гласник РС” бр.</w:t>
      </w:r>
      <w:r>
        <w:rPr>
          <w:szCs w:val="20"/>
        </w:rPr>
        <w:t xml:space="preserve"> 91/19</w:t>
      </w:r>
      <w:r>
        <w:rPr>
          <w:rFonts w:eastAsia="Lucida Sans Unicode" w:cs="Arial Unicode MS"/>
          <w:kern w:val="1"/>
          <w:lang w:eastAsia="en-US" w:bidi="en-US"/>
        </w:rPr>
        <w:t>)</w:t>
      </w:r>
      <w:r>
        <w:t xml:space="preserve"> и члана</w:t>
      </w:r>
      <w:r w:rsidR="00E91AE3">
        <w:rPr>
          <w:lang w:val="sr-Cyrl-RS"/>
        </w:rPr>
        <w:t xml:space="preserve"> 46. и 47</w:t>
      </w:r>
      <w:r>
        <w:t xml:space="preserve">. Правилника о ближем уређивању планирања набавки, спровођења поступака набавки и праћења извршења уговора о набавкама, дел. </w:t>
      </w:r>
      <w:proofErr w:type="gramStart"/>
      <w:r>
        <w:t>бр.</w:t>
      </w:r>
      <w:r w:rsidR="00E91AE3">
        <w:rPr>
          <w:lang w:val="sr-Cyrl-RS"/>
        </w:rPr>
        <w:t>01-1680</w:t>
      </w:r>
      <w:proofErr w:type="gramEnd"/>
      <w:r>
        <w:t xml:space="preserve"> од</w:t>
      </w:r>
      <w:r w:rsidR="00E91AE3">
        <w:rPr>
          <w:lang w:val="sr-Cyrl-RS"/>
        </w:rPr>
        <w:t xml:space="preserve"> 21</w:t>
      </w:r>
      <w:r>
        <w:t>.</w:t>
      </w:r>
      <w:r w:rsidR="00E91AE3">
        <w:rPr>
          <w:lang w:val="sr-Cyrl-RS"/>
        </w:rPr>
        <w:t>07.2020.</w:t>
      </w:r>
      <w:r>
        <w:t xml:space="preserve"> </w:t>
      </w:r>
      <w:proofErr w:type="gramStart"/>
      <w:r>
        <w:t>године</w:t>
      </w:r>
      <w:proofErr w:type="gramEnd"/>
      <w:r>
        <w:t>, а у вези са Одлуком</w:t>
      </w:r>
      <w:r>
        <w:rPr>
          <w:rFonts w:eastAsia="Lucida Sans Unicode" w:cs="Arial Unicode MS"/>
          <w:kern w:val="1"/>
          <w:lang w:eastAsia="en-US" w:bidi="en-US"/>
        </w:rPr>
        <w:t xml:space="preserve"> о спровођењу</w:t>
      </w:r>
      <w:r w:rsidR="0094050A">
        <w:rPr>
          <w:rFonts w:eastAsia="Lucida Sans Unicode" w:cs="Arial Unicode MS"/>
          <w:kern w:val="1"/>
          <w:lang w:val="sr-Cyrl-RS" w:eastAsia="en-US" w:bidi="en-US"/>
        </w:rPr>
        <w:t xml:space="preserve"> поновљеног</w:t>
      </w:r>
      <w:r>
        <w:rPr>
          <w:rFonts w:eastAsia="Lucida Sans Unicode" w:cs="Arial Unicode MS"/>
          <w:kern w:val="1"/>
          <w:lang w:eastAsia="en-US" w:bidi="en-US"/>
        </w:rPr>
        <w:t xml:space="preserve"> поступка набавке бр. </w:t>
      </w:r>
      <w:r w:rsidR="00103BA6">
        <w:rPr>
          <w:rFonts w:eastAsia="Lucida Sans Unicode" w:cs="Arial Unicode MS"/>
          <w:kern w:val="1"/>
          <w:lang w:val="sr-Cyrl-RS" w:eastAsia="en-US" w:bidi="en-US"/>
        </w:rPr>
        <w:t>01.3-9</w:t>
      </w:r>
      <w:r w:rsidR="00E20B32" w:rsidRPr="00FE4C51">
        <w:rPr>
          <w:rFonts w:eastAsia="Lucida Sans Unicode" w:cs="Arial Unicode MS"/>
          <w:kern w:val="1"/>
          <w:lang w:val="sr-Cyrl-RS" w:eastAsia="en-US" w:bidi="en-US"/>
        </w:rPr>
        <w:t xml:space="preserve">/2023 </w:t>
      </w:r>
      <w:r>
        <w:rPr>
          <w:rFonts w:eastAsia="Lucida Sans Unicode" w:cs="Arial Unicode MS"/>
          <w:kern w:val="1"/>
          <w:lang w:eastAsia="en-US" w:bidi="en-US"/>
        </w:rPr>
        <w:t>од дана</w:t>
      </w:r>
      <w:r w:rsidR="00273AA2">
        <w:rPr>
          <w:rFonts w:eastAsia="Lucida Sans Unicode" w:cs="Arial Unicode MS"/>
          <w:kern w:val="1"/>
          <w:lang w:val="sr-Cyrl-RS" w:eastAsia="en-US" w:bidi="en-US"/>
        </w:rPr>
        <w:t xml:space="preserve"> </w:t>
      </w:r>
      <w:r w:rsidR="00103BA6">
        <w:rPr>
          <w:rFonts w:eastAsia="Lucida Sans Unicode" w:cs="Arial Unicode MS"/>
          <w:kern w:val="1"/>
          <w:lang w:val="sr-Cyrl-RS" w:eastAsia="en-US" w:bidi="en-US"/>
        </w:rPr>
        <w:t>18</w:t>
      </w:r>
      <w:r w:rsidR="007E3FA4">
        <w:rPr>
          <w:rFonts w:eastAsia="Lucida Sans Unicode" w:cs="Arial Unicode MS"/>
          <w:kern w:val="1"/>
          <w:lang w:val="sr-Cyrl-RS" w:eastAsia="en-US" w:bidi="en-US"/>
        </w:rPr>
        <w:t>.07</w:t>
      </w:r>
      <w:r>
        <w:rPr>
          <w:rFonts w:eastAsia="Lucida Sans Unicode" w:cs="Arial Unicode MS"/>
          <w:b/>
          <w:kern w:val="1"/>
          <w:lang w:val="sr-Cyrl-RS" w:eastAsia="en-US" w:bidi="en-US"/>
        </w:rPr>
        <w:t>.</w:t>
      </w:r>
      <w:r w:rsidRPr="00E54FCA">
        <w:rPr>
          <w:rFonts w:eastAsia="Lucida Sans Unicode" w:cs="Arial Unicode MS"/>
          <w:kern w:val="1"/>
          <w:lang w:val="sr-Cyrl-RS" w:eastAsia="en-US" w:bidi="en-US"/>
        </w:rPr>
        <w:t>202</w:t>
      </w:r>
      <w:r w:rsidRPr="00E54FCA">
        <w:rPr>
          <w:rFonts w:eastAsia="Lucida Sans Unicode" w:cs="Arial Unicode MS"/>
          <w:kern w:val="1"/>
          <w:lang w:val="sr-Latn-RS" w:eastAsia="en-US" w:bidi="en-US"/>
        </w:rPr>
        <w:t>3</w:t>
      </w:r>
      <w:r w:rsidR="00E54FCA">
        <w:rPr>
          <w:rFonts w:eastAsia="Lucida Sans Unicode" w:cs="Arial Unicode MS"/>
          <w:b/>
          <w:kern w:val="1"/>
          <w:lang w:val="sr-Cyrl-RS" w:eastAsia="en-US" w:bidi="en-US"/>
        </w:rPr>
        <w:t>.</w:t>
      </w:r>
      <w:r>
        <w:rPr>
          <w:rFonts w:eastAsia="Lucida Sans Unicode" w:cs="Arial Unicode MS"/>
          <w:b/>
          <w:kern w:val="1"/>
          <w:lang w:eastAsia="en-US" w:bidi="en-US"/>
        </w:rPr>
        <w:t xml:space="preserve"> </w:t>
      </w:r>
      <w:proofErr w:type="gramStart"/>
      <w:r>
        <w:rPr>
          <w:rFonts w:eastAsia="Lucida Sans Unicode" w:cs="Arial Unicode MS"/>
          <w:kern w:val="1"/>
          <w:lang w:eastAsia="en-US" w:bidi="en-US"/>
        </w:rPr>
        <w:t>године</w:t>
      </w:r>
      <w:proofErr w:type="gramEnd"/>
      <w:r>
        <w:rPr>
          <w:rFonts w:eastAsia="Lucida Sans Unicode" w:cs="Arial Unicode MS"/>
          <w:kern w:val="1"/>
          <w:lang w:eastAsia="en-US" w:bidi="en-US"/>
        </w:rPr>
        <w:t>, дел.</w:t>
      </w:r>
      <w:r>
        <w:rPr>
          <w:rFonts w:eastAsia="Lucida Sans Unicode" w:cs="Arial Unicode MS"/>
          <w:kern w:val="1"/>
          <w:lang w:val="sr-Cyrl-CS" w:eastAsia="en-US" w:bidi="en-US"/>
        </w:rPr>
        <w:t xml:space="preserve"> </w:t>
      </w:r>
      <w:proofErr w:type="gramStart"/>
      <w:r>
        <w:rPr>
          <w:rFonts w:eastAsia="Lucida Sans Unicode" w:cs="Arial Unicode MS"/>
          <w:kern w:val="1"/>
          <w:lang w:eastAsia="en-US" w:bidi="en-US"/>
        </w:rPr>
        <w:t>бр</w:t>
      </w:r>
      <w:proofErr w:type="gramEnd"/>
      <w:r>
        <w:rPr>
          <w:rFonts w:eastAsia="Lucida Sans Unicode" w:cs="Arial Unicode MS"/>
          <w:kern w:val="1"/>
          <w:lang w:eastAsia="en-US" w:bidi="en-US"/>
        </w:rPr>
        <w:t>.</w:t>
      </w:r>
      <w:r>
        <w:rPr>
          <w:rFonts w:eastAsia="Lucida Sans Unicode" w:cs="Arial Unicode MS"/>
          <w:b/>
          <w:kern w:val="1"/>
          <w:lang w:eastAsia="en-US" w:bidi="en-US"/>
        </w:rPr>
        <w:t xml:space="preserve"> </w:t>
      </w:r>
      <w:r w:rsidR="00103BA6">
        <w:rPr>
          <w:rFonts w:eastAsia="Lucida Sans Unicode" w:cs="Arial Unicode MS"/>
          <w:b/>
          <w:kern w:val="1"/>
          <w:lang w:val="sr-Cyrl-RS" w:eastAsia="en-US" w:bidi="en-US"/>
        </w:rPr>
        <w:t>01.3-9</w:t>
      </w:r>
      <w:r w:rsidR="0094050A">
        <w:rPr>
          <w:rFonts w:eastAsia="Lucida Sans Unicode" w:cs="Arial Unicode MS"/>
          <w:b/>
          <w:kern w:val="1"/>
          <w:lang w:val="sr-Cyrl-RS" w:eastAsia="en-US" w:bidi="en-US"/>
        </w:rPr>
        <w:t xml:space="preserve">-1/2023 </w:t>
      </w:r>
      <w:r>
        <w:rPr>
          <w:rFonts w:eastAsia="Lucida Sans Unicode" w:cs="Arial Unicode MS"/>
          <w:kern w:val="1"/>
          <w:lang w:eastAsia="en-US" w:bidi="en-US"/>
        </w:rPr>
        <w:t xml:space="preserve"> упућујемо Вам:</w:t>
      </w:r>
    </w:p>
    <w:p w:rsidR="0036793B" w:rsidRDefault="0036793B">
      <w:pPr>
        <w:widowControl w:val="0"/>
        <w:rPr>
          <w:rFonts w:eastAsia="Lucida Sans Unicode" w:cs="Arial Unicode MS"/>
          <w:kern w:val="1"/>
          <w:lang w:eastAsia="en-US" w:bidi="en-US"/>
        </w:rPr>
      </w:pPr>
    </w:p>
    <w:p w:rsidR="0036793B" w:rsidRDefault="0036793B">
      <w:pPr>
        <w:widowControl w:val="0"/>
        <w:jc w:val="center"/>
        <w:rPr>
          <w:rFonts w:eastAsia="Lucida Sans Unicode" w:cs="Tahoma"/>
          <w:b/>
          <w:bCs/>
          <w:color w:val="000000"/>
          <w:kern w:val="1"/>
          <w:lang w:eastAsia="en-US" w:bidi="en-US"/>
        </w:rPr>
      </w:pPr>
    </w:p>
    <w:p w:rsidR="0036793B" w:rsidRDefault="0036793B">
      <w:pPr>
        <w:widowControl w:val="0"/>
        <w:jc w:val="center"/>
        <w:rPr>
          <w:rFonts w:eastAsia="Lucida Sans Unicode" w:cs="Tahoma"/>
          <w:b/>
          <w:bCs/>
          <w:color w:val="000000"/>
          <w:kern w:val="1"/>
          <w:lang w:eastAsia="en-US" w:bidi="en-US"/>
        </w:rPr>
      </w:pPr>
    </w:p>
    <w:p w:rsidR="0036793B" w:rsidRDefault="00521868">
      <w:pPr>
        <w:widowControl w:val="0"/>
        <w:jc w:val="center"/>
        <w:rPr>
          <w:rFonts w:eastAsia="Lucida Sans Unicode" w:cs="Tahoma"/>
          <w:b/>
          <w:bCs/>
          <w:color w:val="000000"/>
          <w:kern w:val="1"/>
          <w:sz w:val="28"/>
          <w:szCs w:val="28"/>
          <w:lang w:eastAsia="en-US" w:bidi="en-US"/>
        </w:rPr>
      </w:pPr>
      <w:r>
        <w:rPr>
          <w:rFonts w:eastAsia="Lucida Sans Unicode" w:cs="Tahoma"/>
          <w:b/>
          <w:bCs/>
          <w:color w:val="000000"/>
          <w:kern w:val="1"/>
          <w:sz w:val="28"/>
          <w:szCs w:val="28"/>
          <w:lang w:eastAsia="en-US" w:bidi="en-US"/>
        </w:rPr>
        <w:t>ПОЗИВ</w:t>
      </w:r>
    </w:p>
    <w:p w:rsidR="0036793B" w:rsidRDefault="00521868">
      <w:pPr>
        <w:widowControl w:val="0"/>
        <w:jc w:val="center"/>
        <w:rPr>
          <w:rFonts w:eastAsia="Lucida Sans Unicode" w:cs="Tahoma"/>
          <w:b/>
          <w:bCs/>
          <w:color w:val="000000"/>
          <w:kern w:val="1"/>
          <w:sz w:val="28"/>
          <w:szCs w:val="28"/>
          <w:lang w:eastAsia="en-US" w:bidi="en-US"/>
        </w:rPr>
      </w:pPr>
      <w:r>
        <w:rPr>
          <w:rFonts w:eastAsia="Lucida Sans Unicode" w:cs="Tahoma"/>
          <w:b/>
          <w:bCs/>
          <w:color w:val="000000"/>
          <w:kern w:val="1"/>
          <w:sz w:val="28"/>
          <w:szCs w:val="28"/>
          <w:lang w:eastAsia="en-US" w:bidi="en-US"/>
        </w:rPr>
        <w:t>ЗА ПОДНОШЕЊЕ ПОНУДА</w:t>
      </w:r>
      <w:r w:rsidR="009A1D15">
        <w:rPr>
          <w:rFonts w:eastAsia="Lucida Sans Unicode" w:cs="Tahoma"/>
          <w:b/>
          <w:bCs/>
          <w:color w:val="000000"/>
          <w:kern w:val="1"/>
          <w:sz w:val="28"/>
          <w:szCs w:val="28"/>
          <w:lang w:eastAsia="en-US" w:bidi="en-US"/>
        </w:rPr>
        <w:t xml:space="preserve"> </w:t>
      </w:r>
    </w:p>
    <w:p w:rsidR="0036793B" w:rsidRPr="00BD6972" w:rsidRDefault="00521868">
      <w:pPr>
        <w:widowControl w:val="0"/>
        <w:jc w:val="center"/>
        <w:rPr>
          <w:rFonts w:eastAsia="Lucida Sans Unicode" w:cs="Tahoma"/>
          <w:bCs/>
          <w:color w:val="000000"/>
          <w:kern w:val="1"/>
          <w:lang w:val="sr-Latn-RS" w:eastAsia="en-US" w:bidi="en-US"/>
        </w:rPr>
      </w:pPr>
      <w:r>
        <w:rPr>
          <w:rFonts w:eastAsia="Lucida Sans Unicode" w:cs="Tahoma"/>
          <w:bCs/>
          <w:color w:val="000000"/>
          <w:kern w:val="1"/>
          <w:lang w:eastAsia="en-US" w:bidi="en-US"/>
        </w:rPr>
        <w:t>БР.</w:t>
      </w:r>
      <w:r>
        <w:rPr>
          <w:rFonts w:eastAsia="Lucida Sans Unicode" w:cs="Tahoma"/>
          <w:bCs/>
          <w:color w:val="000000"/>
          <w:kern w:val="1"/>
          <w:lang w:val="sr-Latn-RS" w:eastAsia="en-US" w:bidi="en-US"/>
        </w:rPr>
        <w:t xml:space="preserve"> </w:t>
      </w:r>
      <w:r w:rsidR="00B91916">
        <w:rPr>
          <w:rFonts w:eastAsia="Lucida Sans Unicode" w:cs="Tahoma"/>
          <w:bCs/>
          <w:color w:val="000000"/>
          <w:kern w:val="1"/>
          <w:lang w:val="sr-Latn-RS" w:eastAsia="en-US" w:bidi="en-US"/>
        </w:rPr>
        <w:t>9</w:t>
      </w:r>
    </w:p>
    <w:p w:rsidR="0036793B" w:rsidRDefault="00521868">
      <w:pPr>
        <w:widowControl w:val="0"/>
        <w:rPr>
          <w:rFonts w:eastAsia="Lucida Sans Unicode" w:cs="Tahoma"/>
          <w:b/>
          <w:bCs/>
          <w:color w:val="000000"/>
          <w:kern w:val="1"/>
          <w:lang w:eastAsia="en-US" w:bidi="en-US"/>
        </w:rPr>
      </w:pPr>
      <w:r>
        <w:rPr>
          <w:rFonts w:eastAsia="Lucida Sans Unicode" w:cs="Tahoma"/>
          <w:bCs/>
          <w:color w:val="000000"/>
          <w:kern w:val="1"/>
          <w:lang w:val="sr-Latn-RS" w:eastAsia="en-US" w:bidi="en-US"/>
        </w:rPr>
        <w:t xml:space="preserve">                                           </w:t>
      </w:r>
      <w:r>
        <w:rPr>
          <w:rFonts w:eastAsia="Lucida Sans Unicode" w:cs="Tahoma"/>
          <w:bCs/>
          <w:color w:val="000000"/>
          <w:kern w:val="1"/>
          <w:lang w:val="sr-Cyrl-RS" w:eastAsia="en-US" w:bidi="en-US"/>
        </w:rPr>
        <w:t xml:space="preserve">          </w:t>
      </w:r>
    </w:p>
    <w:p w:rsidR="0036793B" w:rsidRDefault="0036793B">
      <w:pPr>
        <w:widowControl w:val="0"/>
        <w:rPr>
          <w:rFonts w:eastAsia="Lucida Sans Unicode" w:cs="Tahoma"/>
          <w:b/>
          <w:bCs/>
          <w:color w:val="000000"/>
          <w:kern w:val="1"/>
          <w:lang w:eastAsia="en-US" w:bidi="en-US"/>
        </w:rPr>
      </w:pPr>
    </w:p>
    <w:p w:rsidR="0036793B" w:rsidRDefault="0036793B">
      <w:pPr>
        <w:widowControl w:val="0"/>
        <w:jc w:val="both"/>
        <w:rPr>
          <w:rFonts w:eastAsia="Lucida Sans Unicode" w:cs="Tahoma"/>
          <w:color w:val="000000"/>
          <w:kern w:val="1"/>
          <w:lang w:eastAsia="en-US" w:bidi="en-US"/>
        </w:rPr>
      </w:pPr>
    </w:p>
    <w:p w:rsidR="0036793B" w:rsidRDefault="00521868">
      <w:pPr>
        <w:rPr>
          <w:b/>
          <w:lang w:val="sr-Cyrl-CS"/>
        </w:rPr>
      </w:pPr>
      <w:r>
        <w:rPr>
          <w:b/>
        </w:rPr>
        <w:t>С А Д Р Ж И Н А</w:t>
      </w:r>
      <w:r>
        <w:rPr>
          <w:b/>
          <w:lang w:val="sr-Cyrl-CS"/>
        </w:rPr>
        <w:t>:</w:t>
      </w:r>
    </w:p>
    <w:p w:rsidR="0036793B" w:rsidRDefault="0036793B">
      <w:pPr>
        <w:jc w:val="center"/>
        <w:rPr>
          <w:b/>
        </w:rPr>
      </w:pPr>
    </w:p>
    <w:p w:rsidR="0036793B" w:rsidRDefault="0036793B">
      <w:pPr>
        <w:jc w:val="center"/>
        <w:rPr>
          <w:b/>
        </w:rPr>
      </w:pPr>
    </w:p>
    <w:tbl>
      <w:tblPr>
        <w:tblW w:w="0" w:type="auto"/>
        <w:tblLook w:val="04A0" w:firstRow="1" w:lastRow="0" w:firstColumn="1" w:lastColumn="0" w:noHBand="0" w:noVBand="1"/>
      </w:tblPr>
      <w:tblGrid>
        <w:gridCol w:w="788"/>
        <w:gridCol w:w="8953"/>
      </w:tblGrid>
      <w:tr w:rsidR="0036793B">
        <w:tc>
          <w:tcPr>
            <w:tcW w:w="648" w:type="dxa"/>
            <w:shd w:val="clear" w:color="auto" w:fill="auto"/>
          </w:tcPr>
          <w:p w:rsidR="0036793B" w:rsidRDefault="00521868">
            <w:pPr>
              <w:jc w:val="center"/>
              <w:rPr>
                <w:b/>
              </w:rPr>
            </w:pPr>
            <w:r>
              <w:rPr>
                <w:b/>
              </w:rPr>
              <w:t>Р.БР.</w:t>
            </w:r>
          </w:p>
        </w:tc>
        <w:tc>
          <w:tcPr>
            <w:tcW w:w="9093" w:type="dxa"/>
            <w:shd w:val="clear" w:color="auto" w:fill="auto"/>
          </w:tcPr>
          <w:p w:rsidR="0036793B" w:rsidRDefault="00521868">
            <w:pPr>
              <w:jc w:val="center"/>
              <w:rPr>
                <w:b/>
              </w:rPr>
            </w:pPr>
            <w:r>
              <w:rPr>
                <w:b/>
              </w:rPr>
              <w:t>ОДЕЉАК</w:t>
            </w:r>
          </w:p>
          <w:p w:rsidR="0036793B" w:rsidRDefault="0036793B">
            <w:pPr>
              <w:jc w:val="center"/>
              <w:rPr>
                <w:b/>
              </w:rPr>
            </w:pPr>
          </w:p>
        </w:tc>
      </w:tr>
      <w:tr w:rsidR="0036793B">
        <w:tc>
          <w:tcPr>
            <w:tcW w:w="648" w:type="dxa"/>
            <w:shd w:val="clear" w:color="auto" w:fill="auto"/>
          </w:tcPr>
          <w:p w:rsidR="0036793B" w:rsidRDefault="0036793B">
            <w:pPr>
              <w:numPr>
                <w:ilvl w:val="0"/>
                <w:numId w:val="1"/>
              </w:numPr>
              <w:jc w:val="center"/>
              <w:rPr>
                <w:b/>
              </w:rPr>
            </w:pPr>
          </w:p>
        </w:tc>
        <w:tc>
          <w:tcPr>
            <w:tcW w:w="9093" w:type="dxa"/>
            <w:shd w:val="clear" w:color="auto" w:fill="auto"/>
          </w:tcPr>
          <w:p w:rsidR="0036793B" w:rsidRDefault="00521868">
            <w:pPr>
              <w:jc w:val="both"/>
              <w:rPr>
                <w:bCs/>
              </w:rPr>
            </w:pPr>
            <w:r>
              <w:rPr>
                <w:bCs/>
              </w:rPr>
              <w:t>ПРЕДМЕТ НАБАВКЕ СА ТЕХНИЧКОМ СПЕЦИФИКАЦИЈОМ</w:t>
            </w:r>
          </w:p>
        </w:tc>
      </w:tr>
      <w:tr w:rsidR="0036793B">
        <w:tc>
          <w:tcPr>
            <w:tcW w:w="648" w:type="dxa"/>
            <w:shd w:val="clear" w:color="auto" w:fill="auto"/>
          </w:tcPr>
          <w:p w:rsidR="0036793B" w:rsidRDefault="0036793B">
            <w:pPr>
              <w:numPr>
                <w:ilvl w:val="0"/>
                <w:numId w:val="1"/>
              </w:numPr>
              <w:jc w:val="center"/>
              <w:rPr>
                <w:b/>
              </w:rPr>
            </w:pPr>
          </w:p>
        </w:tc>
        <w:tc>
          <w:tcPr>
            <w:tcW w:w="9093" w:type="dxa"/>
            <w:shd w:val="clear" w:color="auto" w:fill="auto"/>
          </w:tcPr>
          <w:p w:rsidR="0036793B" w:rsidRDefault="00521868">
            <w:pPr>
              <w:jc w:val="both"/>
              <w:rPr>
                <w:bCs/>
              </w:rPr>
            </w:pPr>
            <w:r>
              <w:rPr>
                <w:bCs/>
              </w:rPr>
              <w:t>ОБРАЗАЦ ПОНУДЕ</w:t>
            </w:r>
          </w:p>
        </w:tc>
      </w:tr>
      <w:tr w:rsidR="0036793B">
        <w:tc>
          <w:tcPr>
            <w:tcW w:w="648" w:type="dxa"/>
            <w:shd w:val="clear" w:color="auto" w:fill="auto"/>
          </w:tcPr>
          <w:p w:rsidR="0036793B" w:rsidRDefault="0036793B">
            <w:pPr>
              <w:numPr>
                <w:ilvl w:val="0"/>
                <w:numId w:val="1"/>
              </w:numPr>
              <w:jc w:val="center"/>
              <w:rPr>
                <w:b/>
              </w:rPr>
            </w:pPr>
          </w:p>
        </w:tc>
        <w:tc>
          <w:tcPr>
            <w:tcW w:w="9093" w:type="dxa"/>
            <w:shd w:val="clear" w:color="auto" w:fill="auto"/>
          </w:tcPr>
          <w:p w:rsidR="0036793B" w:rsidRDefault="00521868">
            <w:pPr>
              <w:jc w:val="both"/>
              <w:rPr>
                <w:bCs/>
              </w:rPr>
            </w:pPr>
            <w:r>
              <w:rPr>
                <w:bCs/>
              </w:rPr>
              <w:t>ОБРАЗАЦ СТРУКТУРЕ ЦЕНЕ</w:t>
            </w:r>
          </w:p>
        </w:tc>
      </w:tr>
      <w:tr w:rsidR="0036793B">
        <w:tc>
          <w:tcPr>
            <w:tcW w:w="648" w:type="dxa"/>
            <w:shd w:val="clear" w:color="auto" w:fill="auto"/>
          </w:tcPr>
          <w:p w:rsidR="0036793B" w:rsidRDefault="0036793B">
            <w:pPr>
              <w:numPr>
                <w:ilvl w:val="0"/>
                <w:numId w:val="1"/>
              </w:numPr>
              <w:jc w:val="center"/>
              <w:rPr>
                <w:b/>
              </w:rPr>
            </w:pPr>
          </w:p>
        </w:tc>
        <w:tc>
          <w:tcPr>
            <w:tcW w:w="9093" w:type="dxa"/>
            <w:shd w:val="clear" w:color="auto" w:fill="auto"/>
          </w:tcPr>
          <w:p w:rsidR="0036793B" w:rsidRDefault="00521868">
            <w:pPr>
              <w:jc w:val="both"/>
              <w:rPr>
                <w:bCs/>
              </w:rPr>
            </w:pPr>
            <w:r>
              <w:rPr>
                <w:bCs/>
              </w:rPr>
              <w:t>РОК ЗА ПОДНОШЕЊЕ ПОНУДА</w:t>
            </w:r>
          </w:p>
        </w:tc>
      </w:tr>
      <w:tr w:rsidR="0036793B">
        <w:tc>
          <w:tcPr>
            <w:tcW w:w="648" w:type="dxa"/>
            <w:shd w:val="clear" w:color="auto" w:fill="auto"/>
          </w:tcPr>
          <w:p w:rsidR="0036793B" w:rsidRDefault="0036793B">
            <w:pPr>
              <w:numPr>
                <w:ilvl w:val="0"/>
                <w:numId w:val="1"/>
              </w:numPr>
              <w:jc w:val="center"/>
              <w:rPr>
                <w:b/>
              </w:rPr>
            </w:pPr>
          </w:p>
        </w:tc>
        <w:tc>
          <w:tcPr>
            <w:tcW w:w="9093" w:type="dxa"/>
            <w:shd w:val="clear" w:color="auto" w:fill="auto"/>
          </w:tcPr>
          <w:p w:rsidR="0036793B" w:rsidRDefault="00521868">
            <w:pPr>
              <w:jc w:val="both"/>
              <w:rPr>
                <w:bCs/>
              </w:rPr>
            </w:pPr>
            <w:r>
              <w:rPr>
                <w:bCs/>
                <w:lang w:val="sr-Cyrl-CS"/>
              </w:rPr>
              <w:t>КРИТЕРИЈУМИ ЗА КВАЛИТАТИВНИ ИЗБОР ПРИВРЕДНОГ СУБЈЕКТА</w:t>
            </w:r>
          </w:p>
        </w:tc>
      </w:tr>
      <w:tr w:rsidR="0036793B">
        <w:tc>
          <w:tcPr>
            <w:tcW w:w="648" w:type="dxa"/>
            <w:shd w:val="clear" w:color="auto" w:fill="auto"/>
          </w:tcPr>
          <w:p w:rsidR="0036793B" w:rsidRDefault="0036793B">
            <w:pPr>
              <w:numPr>
                <w:ilvl w:val="0"/>
                <w:numId w:val="1"/>
              </w:numPr>
              <w:jc w:val="center"/>
              <w:rPr>
                <w:b/>
              </w:rPr>
            </w:pPr>
          </w:p>
        </w:tc>
        <w:tc>
          <w:tcPr>
            <w:tcW w:w="9093" w:type="dxa"/>
            <w:shd w:val="clear" w:color="auto" w:fill="auto"/>
          </w:tcPr>
          <w:p w:rsidR="0036793B" w:rsidRDefault="00521868">
            <w:pPr>
              <w:jc w:val="both"/>
              <w:rPr>
                <w:bCs/>
              </w:rPr>
            </w:pPr>
            <w:r>
              <w:rPr>
                <w:bCs/>
              </w:rPr>
              <w:t>КРИТЕРИЈУМ ЗА ДОДЕЛУ</w:t>
            </w:r>
          </w:p>
        </w:tc>
      </w:tr>
      <w:tr w:rsidR="0036793B">
        <w:tc>
          <w:tcPr>
            <w:tcW w:w="648" w:type="dxa"/>
            <w:shd w:val="clear" w:color="auto" w:fill="auto"/>
          </w:tcPr>
          <w:p w:rsidR="0036793B" w:rsidRDefault="0036793B">
            <w:pPr>
              <w:numPr>
                <w:ilvl w:val="0"/>
                <w:numId w:val="1"/>
              </w:numPr>
              <w:jc w:val="center"/>
              <w:rPr>
                <w:b/>
              </w:rPr>
            </w:pPr>
          </w:p>
        </w:tc>
        <w:tc>
          <w:tcPr>
            <w:tcW w:w="9093" w:type="dxa"/>
            <w:shd w:val="clear" w:color="auto" w:fill="auto"/>
          </w:tcPr>
          <w:p w:rsidR="0036793B" w:rsidRDefault="00521868">
            <w:pPr>
              <w:jc w:val="both"/>
              <w:rPr>
                <w:bCs/>
                <w:lang w:val="sr-Cyrl-RS"/>
              </w:rPr>
            </w:pPr>
            <w:r>
              <w:rPr>
                <w:bCs/>
              </w:rPr>
              <w:t>РОК ЗА И</w:t>
            </w:r>
            <w:r>
              <w:rPr>
                <w:bCs/>
                <w:lang w:val="sr-Cyrl-RS"/>
              </w:rPr>
              <w:t>ЗВРШЕНЕ УСЛУГЕ</w:t>
            </w:r>
          </w:p>
        </w:tc>
      </w:tr>
      <w:tr w:rsidR="0036793B">
        <w:tc>
          <w:tcPr>
            <w:tcW w:w="648" w:type="dxa"/>
            <w:shd w:val="clear" w:color="auto" w:fill="auto"/>
          </w:tcPr>
          <w:p w:rsidR="0036793B" w:rsidRDefault="0036793B">
            <w:pPr>
              <w:numPr>
                <w:ilvl w:val="0"/>
                <w:numId w:val="1"/>
              </w:numPr>
              <w:jc w:val="center"/>
              <w:rPr>
                <w:b/>
              </w:rPr>
            </w:pPr>
          </w:p>
        </w:tc>
        <w:tc>
          <w:tcPr>
            <w:tcW w:w="9093" w:type="dxa"/>
            <w:shd w:val="clear" w:color="auto" w:fill="auto"/>
          </w:tcPr>
          <w:p w:rsidR="0036793B" w:rsidRDefault="00521868">
            <w:pPr>
              <w:jc w:val="both"/>
              <w:rPr>
                <w:bCs/>
              </w:rPr>
            </w:pPr>
            <w:r>
              <w:rPr>
                <w:bCs/>
              </w:rPr>
              <w:t>РОК И НАЧИН ПЛАЋАЊА</w:t>
            </w:r>
          </w:p>
        </w:tc>
      </w:tr>
      <w:tr w:rsidR="0036793B">
        <w:tc>
          <w:tcPr>
            <w:tcW w:w="648" w:type="dxa"/>
            <w:shd w:val="clear" w:color="auto" w:fill="auto"/>
          </w:tcPr>
          <w:p w:rsidR="0036793B" w:rsidRDefault="0036793B">
            <w:pPr>
              <w:ind w:left="450"/>
              <w:rPr>
                <w:b/>
              </w:rPr>
            </w:pPr>
          </w:p>
        </w:tc>
        <w:tc>
          <w:tcPr>
            <w:tcW w:w="9093" w:type="dxa"/>
            <w:shd w:val="clear" w:color="auto" w:fill="auto"/>
          </w:tcPr>
          <w:p w:rsidR="0036793B" w:rsidRDefault="0036793B">
            <w:pPr>
              <w:jc w:val="both"/>
              <w:rPr>
                <w:bCs/>
                <w:lang w:val="sr-Cyrl-RS"/>
              </w:rPr>
            </w:pPr>
          </w:p>
        </w:tc>
      </w:tr>
      <w:tr w:rsidR="0036793B">
        <w:tc>
          <w:tcPr>
            <w:tcW w:w="648" w:type="dxa"/>
            <w:shd w:val="clear" w:color="auto" w:fill="auto"/>
          </w:tcPr>
          <w:p w:rsidR="0036793B" w:rsidRDefault="0036793B">
            <w:pPr>
              <w:numPr>
                <w:ilvl w:val="0"/>
                <w:numId w:val="1"/>
              </w:numPr>
              <w:jc w:val="center"/>
              <w:rPr>
                <w:b/>
              </w:rPr>
            </w:pPr>
          </w:p>
        </w:tc>
        <w:tc>
          <w:tcPr>
            <w:tcW w:w="9093" w:type="dxa"/>
            <w:shd w:val="clear" w:color="auto" w:fill="auto"/>
          </w:tcPr>
          <w:p w:rsidR="0036793B" w:rsidRDefault="00521868">
            <w:pPr>
              <w:jc w:val="both"/>
              <w:rPr>
                <w:bCs/>
              </w:rPr>
            </w:pPr>
            <w:r>
              <w:rPr>
                <w:bCs/>
                <w:lang w:val="sr-Cyrl-CS"/>
              </w:rPr>
              <w:t>УПУТСТВО ЗА ИЗРАДУ И ПОДНОШЕЊЕ ПОНУДА</w:t>
            </w:r>
          </w:p>
        </w:tc>
      </w:tr>
      <w:tr w:rsidR="0036793B">
        <w:tc>
          <w:tcPr>
            <w:tcW w:w="648" w:type="dxa"/>
            <w:shd w:val="clear" w:color="auto" w:fill="auto"/>
          </w:tcPr>
          <w:p w:rsidR="0036793B" w:rsidRDefault="0036793B">
            <w:pPr>
              <w:numPr>
                <w:ilvl w:val="0"/>
                <w:numId w:val="1"/>
              </w:numPr>
              <w:jc w:val="center"/>
              <w:rPr>
                <w:b/>
              </w:rPr>
            </w:pPr>
          </w:p>
        </w:tc>
        <w:tc>
          <w:tcPr>
            <w:tcW w:w="9093" w:type="dxa"/>
            <w:shd w:val="clear" w:color="auto" w:fill="auto"/>
          </w:tcPr>
          <w:p w:rsidR="0036793B" w:rsidRDefault="00521868">
            <w:pPr>
              <w:jc w:val="both"/>
              <w:rPr>
                <w:bCs/>
                <w:lang w:val="sr-Cyrl-CS"/>
              </w:rPr>
            </w:pPr>
            <w:r>
              <w:rPr>
                <w:caps/>
              </w:rPr>
              <w:t xml:space="preserve">адресА на </w:t>
            </w:r>
            <w:r>
              <w:rPr>
                <w:caps/>
                <w:spacing w:val="-3"/>
              </w:rPr>
              <w:t xml:space="preserve">коју </w:t>
            </w:r>
            <w:r>
              <w:rPr>
                <w:caps/>
              </w:rPr>
              <w:t xml:space="preserve">се </w:t>
            </w:r>
            <w:r>
              <w:rPr>
                <w:caps/>
                <w:spacing w:val="-3"/>
              </w:rPr>
              <w:t xml:space="preserve">понуде </w:t>
            </w:r>
            <w:r>
              <w:rPr>
                <w:caps/>
              </w:rPr>
              <w:t>достављају поштом и адресА електронске поште (e-mail</w:t>
            </w:r>
            <w:r>
              <w:t xml:space="preserve">) </w:t>
            </w:r>
          </w:p>
        </w:tc>
      </w:tr>
      <w:tr w:rsidR="0036793B">
        <w:tc>
          <w:tcPr>
            <w:tcW w:w="648" w:type="dxa"/>
            <w:shd w:val="clear" w:color="auto" w:fill="auto"/>
          </w:tcPr>
          <w:p w:rsidR="0036793B" w:rsidRDefault="0036793B">
            <w:pPr>
              <w:numPr>
                <w:ilvl w:val="0"/>
                <w:numId w:val="1"/>
              </w:numPr>
              <w:jc w:val="center"/>
              <w:rPr>
                <w:b/>
              </w:rPr>
            </w:pPr>
          </w:p>
        </w:tc>
        <w:tc>
          <w:tcPr>
            <w:tcW w:w="9093" w:type="dxa"/>
            <w:shd w:val="clear" w:color="auto" w:fill="auto"/>
          </w:tcPr>
          <w:p w:rsidR="0036793B" w:rsidRDefault="00521868">
            <w:pPr>
              <w:jc w:val="both"/>
              <w:rPr>
                <w:bCs/>
              </w:rPr>
            </w:pPr>
            <w:r>
              <w:rPr>
                <w:bCs/>
                <w:lang w:val="sr-Cyrl-CS"/>
              </w:rPr>
              <w:t>МОДЕЛ УГОВОРА/НАРУЏБЕНИЦЕ</w:t>
            </w:r>
          </w:p>
          <w:p w:rsidR="0036793B" w:rsidRDefault="0036793B">
            <w:pPr>
              <w:jc w:val="both"/>
              <w:rPr>
                <w:bCs/>
              </w:rPr>
            </w:pPr>
          </w:p>
          <w:p w:rsidR="0036793B" w:rsidRDefault="0036793B">
            <w:pPr>
              <w:jc w:val="both"/>
            </w:pPr>
          </w:p>
        </w:tc>
      </w:tr>
    </w:tbl>
    <w:p w:rsidR="0036793B" w:rsidRDefault="0036793B">
      <w:pPr>
        <w:jc w:val="center"/>
        <w:rPr>
          <w:b/>
        </w:rPr>
      </w:pPr>
    </w:p>
    <w:tbl>
      <w:tblPr>
        <w:tblW w:w="0" w:type="auto"/>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tblGrid>
      <w:tr w:rsidR="0036793B">
        <w:tc>
          <w:tcPr>
            <w:tcW w:w="4053" w:type="dxa"/>
            <w:tcBorders>
              <w:top w:val="nil"/>
              <w:left w:val="nil"/>
              <w:bottom w:val="nil"/>
              <w:right w:val="nil"/>
            </w:tcBorders>
            <w:shd w:val="clear" w:color="auto" w:fill="auto"/>
          </w:tcPr>
          <w:p w:rsidR="0036793B" w:rsidRDefault="00521868">
            <w:pPr>
              <w:widowControl w:val="0"/>
              <w:jc w:val="center"/>
              <w:rPr>
                <w:rFonts w:eastAsia="Lucida Sans Unicode" w:cs="Tahoma"/>
                <w:b/>
                <w:bCs/>
                <w:color w:val="000000"/>
                <w:kern w:val="1"/>
                <w:lang w:eastAsia="en-US" w:bidi="en-US"/>
              </w:rPr>
            </w:pPr>
            <w:r>
              <w:rPr>
                <w:rFonts w:eastAsia="Lucida Sans Unicode" w:cs="Tahoma"/>
                <w:b/>
                <w:bCs/>
                <w:color w:val="000000"/>
                <w:kern w:val="1"/>
                <w:lang w:eastAsia="en-US" w:bidi="en-US"/>
              </w:rPr>
              <w:t>Лице задужено за спровођење поступка набавке</w:t>
            </w:r>
          </w:p>
        </w:tc>
      </w:tr>
      <w:tr w:rsidR="0036793B">
        <w:tc>
          <w:tcPr>
            <w:tcW w:w="4053" w:type="dxa"/>
            <w:tcBorders>
              <w:top w:val="nil"/>
              <w:left w:val="nil"/>
              <w:bottom w:val="single" w:sz="4" w:space="0" w:color="auto"/>
              <w:right w:val="nil"/>
            </w:tcBorders>
            <w:shd w:val="clear" w:color="auto" w:fill="auto"/>
          </w:tcPr>
          <w:p w:rsidR="0036793B" w:rsidRDefault="0036793B">
            <w:pPr>
              <w:widowControl w:val="0"/>
              <w:jc w:val="both"/>
              <w:rPr>
                <w:lang w:val="sr-Cyrl-CS"/>
              </w:rPr>
            </w:pPr>
          </w:p>
          <w:p w:rsidR="0036793B" w:rsidRDefault="0036793B">
            <w:pPr>
              <w:widowControl w:val="0"/>
              <w:jc w:val="both"/>
              <w:rPr>
                <w:lang w:val="sr-Cyrl-CS"/>
              </w:rPr>
            </w:pPr>
          </w:p>
        </w:tc>
      </w:tr>
      <w:tr w:rsidR="0036793B">
        <w:tc>
          <w:tcPr>
            <w:tcW w:w="4053" w:type="dxa"/>
            <w:tcBorders>
              <w:top w:val="single" w:sz="4" w:space="0" w:color="auto"/>
              <w:left w:val="nil"/>
              <w:bottom w:val="nil"/>
              <w:right w:val="nil"/>
            </w:tcBorders>
            <w:shd w:val="clear" w:color="auto" w:fill="auto"/>
          </w:tcPr>
          <w:p w:rsidR="0036793B" w:rsidRPr="00052A78" w:rsidRDefault="00052A78" w:rsidP="00052A78">
            <w:pPr>
              <w:widowControl w:val="0"/>
              <w:rPr>
                <w:b/>
                <w:lang w:val="sr-Cyrl-RS"/>
              </w:rPr>
            </w:pPr>
            <w:r>
              <w:rPr>
                <w:b/>
                <w:lang w:val="sr-Cyrl-RS"/>
              </w:rPr>
              <w:t xml:space="preserve">                Билановић Весна</w:t>
            </w:r>
          </w:p>
        </w:tc>
      </w:tr>
    </w:tbl>
    <w:p w:rsidR="0036793B" w:rsidRDefault="00521868">
      <w:pPr>
        <w:jc w:val="center"/>
        <w:rPr>
          <w:b/>
        </w:rPr>
      </w:pPr>
      <w:r>
        <w:rPr>
          <w:b/>
        </w:rPr>
        <w:br w:type="page"/>
      </w:r>
    </w:p>
    <w:p w:rsidR="0036793B" w:rsidRDefault="00521868">
      <w:pPr>
        <w:numPr>
          <w:ilvl w:val="0"/>
          <w:numId w:val="2"/>
        </w:numPr>
        <w:jc w:val="center"/>
        <w:rPr>
          <w:b/>
        </w:rPr>
      </w:pPr>
      <w:r>
        <w:rPr>
          <w:b/>
        </w:rPr>
        <w:lastRenderedPageBreak/>
        <w:t>ПРЕДМЕТ НАБАВКЕ СА ТЕХНИЧКОМ СПЕЦИФИКАЦИЈОМ</w:t>
      </w:r>
    </w:p>
    <w:p w:rsidR="0036793B" w:rsidRDefault="0036793B">
      <w:pPr>
        <w:ind w:left="720"/>
        <w:rPr>
          <w:b/>
          <w:lang w:val="sr-Cyrl-RS"/>
        </w:rPr>
      </w:pPr>
    </w:p>
    <w:p w:rsidR="0036793B" w:rsidRDefault="0036793B">
      <w:pPr>
        <w:ind w:left="720"/>
        <w:rPr>
          <w:b/>
          <w:lang w:val="sr-Cyrl-RS"/>
        </w:rPr>
      </w:pPr>
    </w:p>
    <w:p w:rsidR="0036793B" w:rsidRDefault="0036793B">
      <w:pPr>
        <w:rPr>
          <w:b/>
        </w:rPr>
      </w:pPr>
    </w:p>
    <w:p w:rsidR="0036793B" w:rsidRDefault="0036793B">
      <w:pPr>
        <w:ind w:left="720"/>
        <w:rPr>
          <w:b/>
        </w:rPr>
      </w:pPr>
    </w:p>
    <w:p w:rsidR="0036793B" w:rsidRDefault="0036793B">
      <w:pPr>
        <w:ind w:left="720"/>
        <w:rPr>
          <w:b/>
        </w:rPr>
      </w:pPr>
    </w:p>
    <w:p w:rsidR="00E176EC" w:rsidRPr="006803B1" w:rsidRDefault="00E176EC" w:rsidP="00E176EC">
      <w:pPr>
        <w:widowControl w:val="0"/>
        <w:tabs>
          <w:tab w:val="left" w:pos="10348"/>
        </w:tabs>
        <w:ind w:firstLine="709"/>
        <w:rPr>
          <w:iCs/>
          <w:lang w:val="sr-Cyrl-CS"/>
        </w:rPr>
      </w:pPr>
      <w:r w:rsidRPr="002B5BCA">
        <w:rPr>
          <w:lang w:val="sr-Cyrl-CS"/>
        </w:rPr>
        <w:t xml:space="preserve">Предмет набавке је набавка </w:t>
      </w:r>
      <w:r>
        <w:rPr>
          <w:lang w:val="sr-Cyrl-CS"/>
        </w:rPr>
        <w:t xml:space="preserve">добара </w:t>
      </w:r>
      <w:r w:rsidRPr="002B5BCA">
        <w:rPr>
          <w:lang w:val="sr-Cyrl-CS"/>
        </w:rPr>
        <w:t xml:space="preserve"> и то </w:t>
      </w:r>
      <w:r w:rsidRPr="006803B1">
        <w:rPr>
          <w:b/>
        </w:rPr>
        <w:t>Хигијенски</w:t>
      </w:r>
      <w:r w:rsidRPr="006803B1">
        <w:rPr>
          <w:b/>
          <w:lang w:val="sr-Cyrl-CS"/>
        </w:rPr>
        <w:t xml:space="preserve"> </w:t>
      </w:r>
      <w:r w:rsidRPr="006803B1">
        <w:rPr>
          <w:b/>
        </w:rPr>
        <w:t xml:space="preserve"> производи, материјал и опрема</w:t>
      </w:r>
      <w:r w:rsidRPr="006803B1">
        <w:rPr>
          <w:lang w:val="sr-Cyrl-CS"/>
        </w:rPr>
        <w:t xml:space="preserve">, </w:t>
      </w:r>
      <w:r w:rsidRPr="006803B1">
        <w:rPr>
          <w:iCs/>
          <w:lang w:val="sr-Cyrl-CS"/>
        </w:rPr>
        <w:t xml:space="preserve">Сведено на ознаку из општег  речника набавки  и то: </w:t>
      </w:r>
      <w:r w:rsidRPr="006803B1">
        <w:rPr>
          <w:lang w:val="sr-Cyrl-CS"/>
        </w:rPr>
        <w:t>39830000- Производи за чишћење.</w:t>
      </w:r>
    </w:p>
    <w:p w:rsidR="0036793B" w:rsidRDefault="0036793B">
      <w:pPr>
        <w:ind w:left="720"/>
        <w:rPr>
          <w:b/>
        </w:rPr>
      </w:pPr>
    </w:p>
    <w:p w:rsidR="00F117A4" w:rsidRPr="00DC00FE" w:rsidRDefault="00F117A4" w:rsidP="00F117A4">
      <w:pPr>
        <w:ind w:left="284" w:right="425" w:firstLine="436"/>
        <w:rPr>
          <w:lang w:val="sr-Latn-RS" w:eastAsia="sr-Cyrl-CS"/>
        </w:rPr>
      </w:pPr>
      <w:r w:rsidRPr="00187B4A">
        <w:rPr>
          <w:lang w:val="sr-Cyrl-CS" w:eastAsia="sr-Cyrl-CS"/>
        </w:rPr>
        <w:t xml:space="preserve">Укупна Процењена вредност јавне набавке без ПДВ-а износи </w:t>
      </w:r>
      <w:r w:rsidRPr="00DC00FE">
        <w:rPr>
          <w:lang w:val="sr-Latn-CS" w:eastAsia="sr-Cyrl-CS"/>
        </w:rPr>
        <w:t>141.870,00</w:t>
      </w:r>
      <w:r w:rsidRPr="00DC00FE">
        <w:rPr>
          <w:lang w:val="sr-Cyrl-CS" w:eastAsia="sr-Cyrl-CS"/>
        </w:rPr>
        <w:t xml:space="preserve"> динара, вредност појединачних партија износи :</w:t>
      </w:r>
    </w:p>
    <w:tbl>
      <w:tblPr>
        <w:tblpPr w:leftFromText="180" w:rightFromText="180" w:vertAnchor="text" w:horzAnchor="margin" w:tblpXSpec="center" w:tblpY="281"/>
        <w:tblW w:w="8126" w:type="dxa"/>
        <w:tblLook w:val="04A0" w:firstRow="1" w:lastRow="0" w:firstColumn="1" w:lastColumn="0" w:noHBand="0" w:noVBand="1"/>
      </w:tblPr>
      <w:tblGrid>
        <w:gridCol w:w="5543"/>
        <w:gridCol w:w="2583"/>
      </w:tblGrid>
      <w:tr w:rsidR="00F117A4" w:rsidRPr="00187B4A" w:rsidTr="00322D89">
        <w:trPr>
          <w:trHeight w:val="293"/>
        </w:trPr>
        <w:tc>
          <w:tcPr>
            <w:tcW w:w="55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17A4" w:rsidRPr="00187B4A" w:rsidRDefault="00F117A4" w:rsidP="00322D89">
            <w:pPr>
              <w:jc w:val="center"/>
              <w:rPr>
                <w:rFonts w:ascii="Calibri" w:hAnsi="Calibri" w:cs="Calibri"/>
                <w:color w:val="000000"/>
              </w:rPr>
            </w:pPr>
            <w:r w:rsidRPr="00187B4A">
              <w:rPr>
                <w:rFonts w:ascii="Calibri" w:hAnsi="Calibri" w:cs="Calibri"/>
                <w:color w:val="000000"/>
              </w:rPr>
              <w:t>Број партије и назив партије</w:t>
            </w:r>
          </w:p>
        </w:tc>
        <w:tc>
          <w:tcPr>
            <w:tcW w:w="258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117A4" w:rsidRPr="00187B4A" w:rsidRDefault="00F117A4" w:rsidP="00322D89">
            <w:pPr>
              <w:jc w:val="center"/>
              <w:rPr>
                <w:rFonts w:ascii="Calibri" w:hAnsi="Calibri" w:cs="Calibri"/>
                <w:color w:val="000000"/>
              </w:rPr>
            </w:pPr>
            <w:r w:rsidRPr="00187B4A">
              <w:rPr>
                <w:rFonts w:ascii="Calibri" w:hAnsi="Calibri" w:cs="Calibri"/>
                <w:color w:val="000000"/>
              </w:rPr>
              <w:t>Процењена вредност без пдв-а</w:t>
            </w:r>
          </w:p>
        </w:tc>
      </w:tr>
      <w:tr w:rsidR="00F117A4" w:rsidRPr="00187B4A" w:rsidTr="00322D89">
        <w:trPr>
          <w:trHeight w:val="293"/>
        </w:trPr>
        <w:tc>
          <w:tcPr>
            <w:tcW w:w="5543" w:type="dxa"/>
            <w:vMerge/>
            <w:tcBorders>
              <w:top w:val="single" w:sz="4" w:space="0" w:color="auto"/>
              <w:left w:val="single" w:sz="4" w:space="0" w:color="auto"/>
              <w:bottom w:val="single" w:sz="4" w:space="0" w:color="000000"/>
              <w:right w:val="single" w:sz="4" w:space="0" w:color="auto"/>
            </w:tcBorders>
            <w:vAlign w:val="center"/>
            <w:hideMark/>
          </w:tcPr>
          <w:p w:rsidR="00F117A4" w:rsidRPr="00187B4A" w:rsidRDefault="00F117A4" w:rsidP="00322D89">
            <w:pPr>
              <w:rPr>
                <w:rFonts w:ascii="Calibri" w:hAnsi="Calibri" w:cs="Calibri"/>
                <w:color w:val="000000"/>
              </w:rPr>
            </w:pPr>
          </w:p>
        </w:tc>
        <w:tc>
          <w:tcPr>
            <w:tcW w:w="2583" w:type="dxa"/>
            <w:vMerge/>
            <w:tcBorders>
              <w:top w:val="single" w:sz="4" w:space="0" w:color="auto"/>
              <w:left w:val="single" w:sz="4" w:space="0" w:color="auto"/>
              <w:bottom w:val="single" w:sz="4" w:space="0" w:color="000000"/>
              <w:right w:val="single" w:sz="4" w:space="0" w:color="auto"/>
            </w:tcBorders>
            <w:vAlign w:val="center"/>
            <w:hideMark/>
          </w:tcPr>
          <w:p w:rsidR="00F117A4" w:rsidRPr="00187B4A" w:rsidRDefault="00F117A4" w:rsidP="00322D89">
            <w:pPr>
              <w:rPr>
                <w:rFonts w:ascii="Calibri" w:hAnsi="Calibri" w:cs="Calibri"/>
                <w:color w:val="000000"/>
              </w:rPr>
            </w:pPr>
          </w:p>
        </w:tc>
      </w:tr>
      <w:tr w:rsidR="00F117A4" w:rsidRPr="00187B4A" w:rsidTr="00322D89">
        <w:trPr>
          <w:trHeight w:val="288"/>
        </w:trPr>
        <w:tc>
          <w:tcPr>
            <w:tcW w:w="5543" w:type="dxa"/>
            <w:tcBorders>
              <w:top w:val="nil"/>
              <w:left w:val="single" w:sz="4" w:space="0" w:color="auto"/>
              <w:bottom w:val="single" w:sz="4" w:space="0" w:color="auto"/>
              <w:right w:val="single" w:sz="4" w:space="0" w:color="auto"/>
            </w:tcBorders>
            <w:shd w:val="clear" w:color="auto" w:fill="auto"/>
            <w:noWrap/>
            <w:vAlign w:val="bottom"/>
            <w:hideMark/>
          </w:tcPr>
          <w:p w:rsidR="00F117A4" w:rsidRPr="00187B4A" w:rsidRDefault="00F117A4" w:rsidP="00322D89">
            <w:pPr>
              <w:rPr>
                <w:color w:val="000000"/>
              </w:rPr>
            </w:pPr>
            <w:r w:rsidRPr="00187B4A">
              <w:rPr>
                <w:color w:val="000000"/>
              </w:rPr>
              <w:t xml:space="preserve">Партија </w:t>
            </w:r>
            <w:r>
              <w:rPr>
                <w:color w:val="000000"/>
                <w:lang w:val="sr-Cyrl-RS"/>
              </w:rPr>
              <w:t>1(</w:t>
            </w:r>
            <w:r w:rsidRPr="00187B4A">
              <w:rPr>
                <w:color w:val="000000"/>
              </w:rPr>
              <w:t xml:space="preserve">4 </w:t>
            </w:r>
            <w:r>
              <w:rPr>
                <w:color w:val="000000"/>
                <w:lang w:val="sr-Cyrl-RS"/>
              </w:rPr>
              <w:t>)</w:t>
            </w:r>
            <w:r w:rsidRPr="00187B4A">
              <w:rPr>
                <w:color w:val="000000"/>
              </w:rPr>
              <w:t>– Хигијенска пластика</w:t>
            </w:r>
          </w:p>
        </w:tc>
        <w:tc>
          <w:tcPr>
            <w:tcW w:w="2583" w:type="dxa"/>
            <w:tcBorders>
              <w:top w:val="nil"/>
              <w:left w:val="nil"/>
              <w:bottom w:val="single" w:sz="4" w:space="0" w:color="auto"/>
              <w:right w:val="single" w:sz="4" w:space="0" w:color="auto"/>
            </w:tcBorders>
            <w:shd w:val="clear" w:color="auto" w:fill="auto"/>
            <w:noWrap/>
            <w:vAlign w:val="bottom"/>
            <w:hideMark/>
          </w:tcPr>
          <w:p w:rsidR="00F117A4" w:rsidRPr="003D00B2" w:rsidRDefault="00F117A4" w:rsidP="00322D89">
            <w:pPr>
              <w:jc w:val="right"/>
              <w:rPr>
                <w:rFonts w:ascii="Calibri" w:hAnsi="Calibri" w:cs="Calibri"/>
              </w:rPr>
            </w:pPr>
            <w:r>
              <w:rPr>
                <w:rFonts w:ascii="Calibri" w:hAnsi="Calibri" w:cs="Calibri"/>
              </w:rPr>
              <w:t>40.365,00</w:t>
            </w:r>
          </w:p>
        </w:tc>
      </w:tr>
      <w:tr w:rsidR="00F117A4" w:rsidRPr="00187B4A" w:rsidTr="00322D89">
        <w:trPr>
          <w:trHeight w:val="288"/>
        </w:trPr>
        <w:tc>
          <w:tcPr>
            <w:tcW w:w="5543" w:type="dxa"/>
            <w:tcBorders>
              <w:top w:val="nil"/>
              <w:left w:val="single" w:sz="4" w:space="0" w:color="auto"/>
              <w:bottom w:val="single" w:sz="4" w:space="0" w:color="auto"/>
              <w:right w:val="single" w:sz="4" w:space="0" w:color="auto"/>
            </w:tcBorders>
            <w:shd w:val="clear" w:color="auto" w:fill="auto"/>
            <w:noWrap/>
            <w:vAlign w:val="bottom"/>
            <w:hideMark/>
          </w:tcPr>
          <w:p w:rsidR="00F117A4" w:rsidRPr="00187B4A" w:rsidRDefault="00F117A4" w:rsidP="00322D89">
            <w:pPr>
              <w:rPr>
                <w:color w:val="000000"/>
              </w:rPr>
            </w:pPr>
            <w:r w:rsidRPr="00187B4A">
              <w:rPr>
                <w:color w:val="000000"/>
              </w:rPr>
              <w:t xml:space="preserve">Партија </w:t>
            </w:r>
            <w:r>
              <w:rPr>
                <w:color w:val="000000"/>
                <w:lang w:val="sr-Cyrl-RS"/>
              </w:rPr>
              <w:t>2(</w:t>
            </w:r>
            <w:r w:rsidRPr="00187B4A">
              <w:rPr>
                <w:color w:val="000000"/>
              </w:rPr>
              <w:t>6</w:t>
            </w:r>
            <w:r>
              <w:rPr>
                <w:color w:val="000000"/>
                <w:lang w:val="sr-Cyrl-RS"/>
              </w:rPr>
              <w:t>)</w:t>
            </w:r>
            <w:r w:rsidRPr="00187B4A">
              <w:rPr>
                <w:color w:val="000000"/>
              </w:rPr>
              <w:t>- Папир за хигијену</w:t>
            </w:r>
          </w:p>
        </w:tc>
        <w:tc>
          <w:tcPr>
            <w:tcW w:w="2583" w:type="dxa"/>
            <w:tcBorders>
              <w:top w:val="nil"/>
              <w:left w:val="nil"/>
              <w:bottom w:val="single" w:sz="4" w:space="0" w:color="auto"/>
              <w:right w:val="single" w:sz="4" w:space="0" w:color="auto"/>
            </w:tcBorders>
            <w:shd w:val="clear" w:color="auto" w:fill="auto"/>
            <w:noWrap/>
            <w:vAlign w:val="bottom"/>
            <w:hideMark/>
          </w:tcPr>
          <w:p w:rsidR="00F117A4" w:rsidRPr="003D00B2" w:rsidRDefault="00F117A4" w:rsidP="00322D89">
            <w:pPr>
              <w:jc w:val="right"/>
              <w:rPr>
                <w:rFonts w:ascii="Calibri" w:hAnsi="Calibri" w:cs="Calibri"/>
              </w:rPr>
            </w:pPr>
            <w:r>
              <w:rPr>
                <w:rFonts w:ascii="Calibri" w:hAnsi="Calibri" w:cs="Calibri"/>
              </w:rPr>
              <w:t>101.505,00</w:t>
            </w:r>
          </w:p>
        </w:tc>
      </w:tr>
    </w:tbl>
    <w:p w:rsidR="00F117A4" w:rsidRPr="00B20C25" w:rsidRDefault="00F117A4" w:rsidP="00F117A4">
      <w:pPr>
        <w:ind w:firstLine="720"/>
        <w:jc w:val="both"/>
        <w:rPr>
          <w:lang w:val="sr-Cyrl-CS" w:eastAsia="sr-Cyrl-CS"/>
        </w:rPr>
      </w:pPr>
    </w:p>
    <w:p w:rsidR="00F117A4" w:rsidRDefault="00F117A4" w:rsidP="00F117A4">
      <w:pPr>
        <w:jc w:val="center"/>
        <w:rPr>
          <w:b/>
          <w:color w:val="000000"/>
          <w:lang w:val="sr-Cyrl-RS"/>
        </w:rPr>
      </w:pPr>
    </w:p>
    <w:p w:rsidR="0069193A" w:rsidRDefault="0069193A" w:rsidP="00F117A4">
      <w:pPr>
        <w:ind w:left="567" w:right="567" w:firstLine="720"/>
        <w:jc w:val="both"/>
        <w:rPr>
          <w:lang w:val="sr-Cyrl-CS" w:eastAsia="sr-Cyrl-CS"/>
        </w:rPr>
      </w:pPr>
    </w:p>
    <w:p w:rsidR="0069193A" w:rsidRDefault="0069193A" w:rsidP="00F117A4">
      <w:pPr>
        <w:ind w:left="567" w:right="567" w:firstLine="720"/>
        <w:jc w:val="both"/>
        <w:rPr>
          <w:lang w:val="sr-Cyrl-CS" w:eastAsia="sr-Cyrl-CS"/>
        </w:rPr>
      </w:pPr>
    </w:p>
    <w:p w:rsidR="0069193A" w:rsidRDefault="0069193A" w:rsidP="00F117A4">
      <w:pPr>
        <w:ind w:left="567" w:right="567" w:firstLine="720"/>
        <w:jc w:val="both"/>
        <w:rPr>
          <w:lang w:val="sr-Cyrl-CS" w:eastAsia="sr-Cyrl-CS"/>
        </w:rPr>
      </w:pPr>
    </w:p>
    <w:p w:rsidR="0069193A" w:rsidRDefault="0069193A" w:rsidP="00F117A4">
      <w:pPr>
        <w:ind w:left="567" w:right="567" w:firstLine="720"/>
        <w:jc w:val="both"/>
        <w:rPr>
          <w:lang w:val="sr-Cyrl-CS" w:eastAsia="sr-Cyrl-CS"/>
        </w:rPr>
      </w:pPr>
    </w:p>
    <w:p w:rsidR="0069193A" w:rsidRDefault="0069193A" w:rsidP="00F117A4">
      <w:pPr>
        <w:ind w:left="567" w:right="567" w:firstLine="720"/>
        <w:jc w:val="both"/>
        <w:rPr>
          <w:lang w:val="sr-Cyrl-CS" w:eastAsia="sr-Cyrl-CS"/>
        </w:rPr>
      </w:pPr>
    </w:p>
    <w:p w:rsidR="0069193A" w:rsidRDefault="0069193A" w:rsidP="00F117A4">
      <w:pPr>
        <w:ind w:left="567" w:right="567" w:firstLine="720"/>
        <w:jc w:val="both"/>
        <w:rPr>
          <w:lang w:val="sr-Cyrl-CS" w:eastAsia="sr-Cyrl-CS"/>
        </w:rPr>
      </w:pPr>
    </w:p>
    <w:p w:rsidR="00F117A4" w:rsidRPr="00187B4A" w:rsidRDefault="00F117A4" w:rsidP="00F117A4">
      <w:pPr>
        <w:ind w:left="567" w:right="567" w:firstLine="720"/>
        <w:jc w:val="both"/>
        <w:rPr>
          <w:lang w:val="sr-Cyrl-RS" w:eastAsia="sr-Cyrl-CS"/>
        </w:rPr>
      </w:pPr>
      <w:r w:rsidRPr="00187B4A">
        <w:rPr>
          <w:lang w:val="sr-Cyrl-CS" w:eastAsia="sr-Cyrl-CS"/>
        </w:rPr>
        <w:t>Средства за набавку обезбеђена су у финансијском плану наручиоца  на позициjи конта 4</w:t>
      </w:r>
      <w:r w:rsidRPr="00187B4A">
        <w:rPr>
          <w:lang w:val="sr-Latn-CS" w:eastAsia="sr-Cyrl-CS"/>
        </w:rPr>
        <w:t xml:space="preserve">26819 </w:t>
      </w:r>
      <w:r w:rsidRPr="00187B4A">
        <w:rPr>
          <w:lang w:val="sr-Cyrl-CS" w:eastAsia="sr-Cyrl-CS"/>
        </w:rPr>
        <w:t xml:space="preserve">и 426911 а у плану набавки на позицији </w:t>
      </w:r>
      <w:r>
        <w:rPr>
          <w:lang w:val="sr-Latn-CS" w:eastAsia="sr-Cyrl-CS"/>
        </w:rPr>
        <w:t>0006</w:t>
      </w:r>
      <w:r w:rsidRPr="00187B4A">
        <w:rPr>
          <w:lang w:val="sr-Latn-RS" w:eastAsia="sr-Cyrl-CS"/>
        </w:rPr>
        <w:t>.</w:t>
      </w:r>
      <w:r w:rsidRPr="00187B4A">
        <w:rPr>
          <w:lang w:val="sr-Latn-CS" w:eastAsia="sr-Cyrl-CS"/>
        </w:rPr>
        <w:t xml:space="preserve"> </w:t>
      </w:r>
    </w:p>
    <w:p w:rsidR="00F117A4" w:rsidRDefault="00F117A4" w:rsidP="00F117A4">
      <w:pPr>
        <w:jc w:val="center"/>
        <w:rPr>
          <w:b/>
          <w:color w:val="000000"/>
          <w:lang w:val="sr-Cyrl-RS"/>
        </w:rPr>
      </w:pPr>
    </w:p>
    <w:p w:rsidR="00F117A4" w:rsidRDefault="00F117A4">
      <w:pPr>
        <w:ind w:left="720"/>
        <w:rPr>
          <w:b/>
        </w:rPr>
      </w:pPr>
    </w:p>
    <w:p w:rsidR="0036793B" w:rsidRDefault="0036793B">
      <w:pPr>
        <w:ind w:left="720"/>
        <w:rPr>
          <w:b/>
        </w:rPr>
      </w:pPr>
    </w:p>
    <w:p w:rsidR="0036793B" w:rsidRDefault="0036793B">
      <w:pPr>
        <w:jc w:val="center"/>
        <w:rPr>
          <w:b/>
        </w:rPr>
      </w:pPr>
    </w:p>
    <w:p w:rsidR="0036793B" w:rsidRPr="00E176EC" w:rsidRDefault="0036793B">
      <w:pPr>
        <w:jc w:val="center"/>
        <w:rPr>
          <w:bCs/>
          <w:iCs/>
        </w:rPr>
      </w:pPr>
    </w:p>
    <w:p w:rsidR="0036793B" w:rsidRDefault="0036793B">
      <w:pPr>
        <w:jc w:val="center"/>
        <w:rPr>
          <w:bCs/>
          <w:iCs/>
        </w:rPr>
      </w:pPr>
    </w:p>
    <w:p w:rsidR="0036793B" w:rsidRDefault="0036793B">
      <w:pPr>
        <w:jc w:val="center"/>
        <w:rPr>
          <w:bCs/>
          <w:i/>
          <w:iCs/>
        </w:rPr>
      </w:pPr>
    </w:p>
    <w:p w:rsidR="0036793B" w:rsidRDefault="00521868">
      <w:pPr>
        <w:numPr>
          <w:ilvl w:val="0"/>
          <w:numId w:val="2"/>
        </w:numPr>
        <w:jc w:val="center"/>
        <w:rPr>
          <w:b/>
        </w:rPr>
      </w:pPr>
      <w:r>
        <w:rPr>
          <w:b/>
        </w:rPr>
        <w:br w:type="page"/>
      </w:r>
      <w:r>
        <w:rPr>
          <w:b/>
        </w:rPr>
        <w:lastRenderedPageBreak/>
        <w:t>ОБРАЗАЦ ПОНУДЕ</w:t>
      </w:r>
    </w:p>
    <w:p w:rsidR="0036793B" w:rsidRDefault="00521868">
      <w:pPr>
        <w:jc w:val="center"/>
        <w:rPr>
          <w:rFonts w:eastAsia="Lucida Sans Unicode"/>
          <w:color w:val="000000"/>
          <w:kern w:val="1"/>
          <w:u w:val="single"/>
          <w:lang w:val="sr-Cyrl-CS" w:eastAsia="hi-IN" w:bidi="hi-IN"/>
        </w:rPr>
      </w:pPr>
      <w:r>
        <w:rPr>
          <w:b/>
        </w:rPr>
        <w:t xml:space="preserve">      </w:t>
      </w:r>
    </w:p>
    <w:p w:rsidR="0036793B" w:rsidRDefault="0036793B">
      <w:pPr>
        <w:widowControl w:val="0"/>
        <w:jc w:val="both"/>
        <w:rPr>
          <w:rFonts w:eastAsia="Lucida Sans Unicode"/>
          <w:color w:val="000000"/>
          <w:kern w:val="1"/>
          <w:lang w:val="sr-Cyrl-CS" w:eastAsia="hi-IN" w:bidi="hi-IN"/>
        </w:rPr>
      </w:pPr>
    </w:p>
    <w:p w:rsidR="0036793B" w:rsidRDefault="00521868">
      <w:pPr>
        <w:widowControl w:val="0"/>
        <w:jc w:val="both"/>
        <w:rPr>
          <w:rFonts w:eastAsia="Lucida Sans Unicode"/>
          <w:color w:val="000000"/>
          <w:kern w:val="1"/>
          <w:lang w:val="sr-Cyrl-CS" w:eastAsia="hi-IN" w:bidi="hi-IN"/>
        </w:rPr>
      </w:pPr>
      <w:r>
        <w:rPr>
          <w:rFonts w:eastAsia="Lucida Sans Unicode"/>
          <w:color w:val="000000"/>
          <w:kern w:val="1"/>
          <w:lang w:val="sr-Cyrl-CS" w:eastAsia="hi-IN" w:bidi="hi-IN"/>
        </w:rPr>
        <w:t xml:space="preserve">Привредни субјект </w:t>
      </w:r>
      <w:r>
        <w:rPr>
          <w:rFonts w:eastAsia="Lucida Sans Unicode"/>
          <w:color w:val="000000"/>
          <w:kern w:val="1"/>
          <w:lang w:eastAsia="hi-IN" w:bidi="hi-IN"/>
        </w:rPr>
        <w:t>______________________________</w:t>
      </w:r>
      <w:r>
        <w:rPr>
          <w:rFonts w:eastAsia="Lucida Sans Unicode"/>
          <w:color w:val="000000"/>
          <w:kern w:val="1"/>
          <w:lang w:val="sr-Cyrl-CS" w:eastAsia="hi-IN" w:bidi="hi-IN"/>
        </w:rPr>
        <w:t>________________________________</w:t>
      </w:r>
      <w:r>
        <w:rPr>
          <w:rFonts w:eastAsia="Lucida Sans Unicode"/>
          <w:color w:val="000000"/>
          <w:kern w:val="1"/>
          <w:lang w:eastAsia="hi-IN" w:bidi="hi-IN"/>
        </w:rPr>
        <w:t xml:space="preserve"> даје понуду у поступку набавке __________________</w:t>
      </w:r>
      <w:r>
        <w:rPr>
          <w:rFonts w:eastAsia="Lucida Sans Unicode"/>
          <w:color w:val="000000"/>
          <w:kern w:val="1"/>
          <w:lang w:val="sr-Cyrl-CS" w:eastAsia="hi-IN" w:bidi="hi-IN"/>
        </w:rPr>
        <w:t>________________________________</w:t>
      </w:r>
      <w:r>
        <w:rPr>
          <w:rFonts w:eastAsia="Lucida Sans Unicode"/>
          <w:color w:val="000000"/>
          <w:kern w:val="1"/>
          <w:lang w:eastAsia="hi-IN" w:bidi="hi-IN"/>
        </w:rPr>
        <w:t>, бр. __-__, како следи:</w:t>
      </w:r>
    </w:p>
    <w:p w:rsidR="0036793B" w:rsidRDefault="0036793B">
      <w:pPr>
        <w:widowControl w:val="0"/>
        <w:jc w:val="both"/>
        <w:rPr>
          <w:rFonts w:eastAsia="Lucida Sans Unicode"/>
          <w:color w:val="000000"/>
          <w:kern w:val="1"/>
          <w:lang w:val="sr-Cyrl-CS" w:eastAsia="hi-IN" w:bidi="hi-IN"/>
        </w:rPr>
      </w:pPr>
    </w:p>
    <w:p w:rsidR="0036793B" w:rsidRDefault="00521868">
      <w:pPr>
        <w:widowControl w:val="0"/>
        <w:jc w:val="both"/>
        <w:rPr>
          <w:rFonts w:eastAsia="Lucida Sans Unicode"/>
          <w:color w:val="000000"/>
          <w:kern w:val="1"/>
          <w:u w:val="single"/>
          <w:lang w:val="sr-Cyrl-CS" w:eastAsia="hi-IN" w:bidi="hi-IN"/>
        </w:rPr>
      </w:pPr>
      <w:r>
        <w:rPr>
          <w:rFonts w:eastAsia="Lucida Sans Unicode"/>
          <w:color w:val="000000"/>
          <w:kern w:val="1"/>
          <w:u w:val="single"/>
          <w:lang w:eastAsia="hi-IN" w:bidi="hi-IN"/>
        </w:rPr>
        <w:t>Понуда се подноси</w:t>
      </w:r>
      <w:r>
        <w:rPr>
          <w:rFonts w:eastAsia="Lucida Sans Unicode"/>
          <w:color w:val="000000"/>
          <w:kern w:val="1"/>
          <w:u w:val="single"/>
          <w:lang w:val="sr-Cyrl-CS" w:eastAsia="hi-IN" w:bidi="hi-IN"/>
        </w:rPr>
        <w:t xml:space="preserve">: </w:t>
      </w:r>
    </w:p>
    <w:p w:rsidR="0036793B" w:rsidRDefault="00521868">
      <w:pPr>
        <w:widowControl w:val="0"/>
        <w:jc w:val="both"/>
        <w:rPr>
          <w:rFonts w:eastAsia="Lucida Sans Unicode"/>
          <w:color w:val="000000"/>
          <w:kern w:val="1"/>
          <w:lang w:eastAsia="hi-IN" w:bidi="hi-IN"/>
        </w:rPr>
      </w:pPr>
      <w:r>
        <w:rPr>
          <w:rFonts w:eastAsia="Lucida Sans Unicode"/>
          <w:color w:val="000000"/>
          <w:kern w:val="1"/>
          <w:lang w:val="sr-Cyrl-CS" w:eastAsia="hi-IN" w:bidi="hi-IN"/>
        </w:rPr>
        <w:t>(означити одговор)</w:t>
      </w:r>
    </w:p>
    <w:p w:rsidR="0036793B" w:rsidRDefault="0036793B">
      <w:pPr>
        <w:widowControl w:val="0"/>
        <w:jc w:val="both"/>
        <w:rPr>
          <w:rFonts w:eastAsia="Lucida Sans Unicode"/>
          <w:color w:val="000000"/>
          <w:kern w:val="1"/>
          <w:lang w:eastAsia="hi-IN" w:bidi="hi-IN"/>
        </w:rPr>
      </w:pPr>
    </w:p>
    <w:p w:rsidR="0036793B" w:rsidRDefault="00521868">
      <w:pPr>
        <w:widowControl w:val="0"/>
        <w:jc w:val="both"/>
        <w:rPr>
          <w:rFonts w:eastAsia="Lucida Sans Unicode"/>
          <w:color w:val="000000"/>
          <w:kern w:val="1"/>
          <w:lang w:eastAsia="hi-IN" w:bidi="hi-IN"/>
        </w:rPr>
      </w:pPr>
      <w:r>
        <w:rPr>
          <w:noProof/>
          <w:lang w:val="sr-Latn-RS" w:eastAsia="sr-Latn-RS"/>
        </w:rPr>
        <mc:AlternateContent>
          <mc:Choice Requires="wpg">
            <w:drawing>
              <wp:inline distT="0" distB="0" distL="114300" distR="114300">
                <wp:extent cx="155575" cy="155575"/>
                <wp:effectExtent l="635" t="635" r="15240" b="15240"/>
                <wp:docPr id="47" name="Group 347"/>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46" name="Rectangles 348"/>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00316D3F" id="Group 34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txMQIAANAEAAAOAAAAZHJzL2Uyb0RvYy54bWyklM1u2zAMgO8D9g6C7ouTNGk7I04PS5vL&#10;sBXr9gCMJMsC9AdJiZO3HyU7adfuMHQ5KJREUuRH0qu7o9HkIEJUzjZ0NplSIixzXFnZ0F8/Hz7d&#10;UhITWA7aWdHQk4j0bv3xw6r3tZi7zmkuAkEnNta9b2iXkq+rKrJOGIgT54XFy9YFAwm3QVY8QI/e&#10;ja7m0+l11bvAfXBMxIinm+GSrov/thUsfW/bKBLRDcXYUllDWXd5rdYrqGUA3yk2hgHviMKAsvjo&#10;xdUGEpB9UG9cGcWCi65NE+ZM5dpWMVFywGxm01fZbIPb+5KLrHvpL5gQ7StO73bLvh0eA1G8oYsb&#10;SiwYrFF5llzhAdLpvaxRaRv8k38M44EcdjnhYxtM/sdUyLFwPV24imMiDA9ny+XyZkkJw6tRLtxZ&#10;h8V5Y8W6+9FuvhiNsoAW1fm5Kkd1CaL32DvxGU/8PzxPHXhRqMec+RnP9RnPD2wqsFKLiIxuB0ZF&#10;8wIo1hFZ/YUOIkYEhSvUZzrzq9mAJgsvs4Tah5i2whmShYYGfLl0GRy+xjSonlXya9Y9KK0LWm1J&#10;39DPs8UCfQMOVqshoWg8ljpaWdxEpxXPJtk4Brn7ogM5QB6V8huj+UMtv7eB2A165SqrQW1UEqFI&#10;nQB+bzlJJ4/dZHHuaQ7GCE6JFviZyFLRTKD0v2hi4bXF+udKD2iztHP8hNXZ+6Bkh3gGemM3FO0y&#10;NqVvxhHPc/lyX7SeP0Tr3wA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ms4rcTECAADQBAAADgAAAAAAAAAAAAAAAAAuAgAAZHJz&#10;L2Uyb0RvYy54bWxQSwECLQAUAAYACAAAACEASicWndkAAAADAQAADwAAAAAAAAAAAAAAAACLBAAA&#10;ZHJzL2Rvd25yZXYueG1sUEsFBgAAAAAEAAQA8wAAAJEFAAAAAA==&#10;">
                <v:rect id="Rectangles 348"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RSMMA&#10;AADbAAAADwAAAGRycy9kb3ducmV2LnhtbESPQWvCQBSE7wX/w/IEb3XXIqFEVyliQTzZNAe9vWZf&#10;s6HZtyG7xvjv3UKhx2FmvmHW29G1YqA+NJ41LOYKBHHlTcO1hvLz/fkVRIjIBlvPpOFOAbabydMa&#10;c+Nv/EFDEWuRIBxy1GBj7HIpQ2XJYZj7jjh53753GJPsa2l6vCW4a+WLUpl02HBasNjRzlL1U1yd&#10;hst4LPGoTs3yqzpn+12h7NCWWs+m49sKRKQx/of/2gejYZnB7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QRSMMAAADbAAAADwAAAAAAAAAAAAAAAACYAgAAZHJzL2Rv&#10;d25yZXYueG1sUEsFBgAAAAAEAAQA9QAAAIgDAAAAAA==&#10;" filled="f" strokeweight=".72pt"/>
                <w10:anchorlock/>
              </v:group>
            </w:pict>
          </mc:Fallback>
        </mc:AlternateContent>
      </w:r>
      <w:proofErr w:type="gramStart"/>
      <w:r>
        <w:rPr>
          <w:rFonts w:eastAsia="Lucida Sans Unicode"/>
          <w:color w:val="000000"/>
          <w:kern w:val="1"/>
          <w:lang w:eastAsia="hi-IN" w:bidi="hi-IN"/>
        </w:rPr>
        <w:t>самостално</w:t>
      </w:r>
      <w:proofErr w:type="gramEnd"/>
    </w:p>
    <w:p w:rsidR="0036793B" w:rsidRDefault="00521868">
      <w:pPr>
        <w:widowControl w:val="0"/>
        <w:jc w:val="both"/>
        <w:rPr>
          <w:rFonts w:eastAsia="Lucida Sans Unicode"/>
          <w:color w:val="000000"/>
          <w:kern w:val="1"/>
          <w:lang w:eastAsia="hi-IN" w:bidi="hi-IN"/>
        </w:rPr>
      </w:pPr>
      <w:r>
        <w:rPr>
          <w:noProof/>
          <w:lang w:val="sr-Latn-RS" w:eastAsia="sr-Latn-RS"/>
        </w:rPr>
        <mc:AlternateContent>
          <mc:Choice Requires="wpg">
            <w:drawing>
              <wp:inline distT="0" distB="0" distL="114300" distR="114300">
                <wp:extent cx="155575" cy="155575"/>
                <wp:effectExtent l="635" t="635" r="15240" b="15240"/>
                <wp:docPr id="63" name="Group 349"/>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62" name="Rectangles 350"/>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1BC3534A" id="Group 34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YiMQIAANAEAAAOAAAAZHJzL2Uyb0RvYy54bWyklMlu2zAQQO8F+g8E77W8xo1gOYc68aVo&#10;g6b9AJqkJALcMKQt++87pCQnTXooUh/oITnr44w2d2ejyUlCUM5WdDaZUiItd0LZpqK/fj58+kxJ&#10;iMwKpp2VFb3IQO+2Hz9sOl/KuWudFhIIOrGh7HxF2xh9WRSBt9KwMHFeWrysHRgWcQtNIYB16N3o&#10;Yj6d3hSdA+HBcRkCnu76S7rN/uta8vi9roOMRFcUc4t5hbwe0lpsN6xsgPlW8SEN9o4sDFMWg15d&#10;7Vhk5AjqjSujOLjg6jjhzhSurhWXuQasZjZ9Vc0e3NHnWpqya/wVE6J9xendbvm30yMQJSp6s6DE&#10;MoNvlMOSxfI20el8U6LSHvyTf4ThoOl3qeBzDSb9YynknLlerlzlORKOh7PVarVeUcLxapAzd97i&#10;47yx4u39YDdfDkZJQItiDFekrK5JdB57JzzjCf+H56llXmbqIVU+4pmPeH5gUzHbaBnIYpU7KCWA&#10;mldAoQzI6i901pQggnXfdSOd+WLWo0nCyypZ6SHEvXSGJKGigJFzl7HT1xB71VElRbPuQWmd0WpL&#10;uorezpZL9M1wsGrNIorG41MH22Q3wWklkkkyDtAcvmggJ5ZGJf+GbP5QS/F2LLS9Xr7qyzEqSsix&#10;W8nEvRUkXjx2k8W5pykZIwUlWuJnIklZMzKl/0UTH15bfP8EukebpIMTF3ydowfVtIinpzd0Q9bO&#10;Y5P7ZhjxNJcv91nr+UO0/Q0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r80mIjECAADQBAAADgAAAAAAAAAAAAAAAAAuAgAAZHJz&#10;L2Uyb0RvYy54bWxQSwECLQAUAAYACAAAACEASicWndkAAAADAQAADwAAAAAAAAAAAAAAAACLBAAA&#10;ZHJzL2Rvd25yZXYueG1sUEsFBgAAAAAEAAQA8wAAAJEFAAAAAA==&#10;">
                <v:rect id="Rectangles 350"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LK8MA&#10;AADbAAAADwAAAGRycy9kb3ducmV2LnhtbESPQWvCQBSE7wX/w/KE3uquIqFEVymiIJ7aNAe9vWZf&#10;s6HZtyG7xvTfdwuCx2FmvmHW29G1YqA+NJ41zGcKBHHlTcO1hvLz8PIKIkRkg61n0vBLAbabydMa&#10;c+Nv/EFDEWuRIBxy1GBj7HIpQ2XJYZj5jjh53753GJPsa2l6vCW4a+VCqUw6bDgtWOxoZ6n6Ka5O&#10;w2U8lXhS783yqzpn+12h7NCWWj9Px7cViEhjfITv7aPRkC3g/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pLK8MAAADbAAAADwAAAAAAAAAAAAAAAACYAgAAZHJzL2Rv&#10;d25yZXYueG1sUEsFBgAAAAAEAAQA9QAAAIgDAAAAAA==&#10;" filled="f" strokeweight=".72pt"/>
                <w10:anchorlock/>
              </v:group>
            </w:pict>
          </mc:Fallback>
        </mc:AlternateContent>
      </w:r>
      <w:proofErr w:type="gramStart"/>
      <w:r>
        <w:rPr>
          <w:rFonts w:eastAsia="Lucida Sans Unicode"/>
          <w:color w:val="000000"/>
          <w:kern w:val="1"/>
          <w:lang w:eastAsia="hi-IN" w:bidi="hi-IN"/>
        </w:rPr>
        <w:t>заједничка</w:t>
      </w:r>
      <w:proofErr w:type="gramEnd"/>
      <w:r>
        <w:rPr>
          <w:rFonts w:eastAsia="Lucida Sans Unicode"/>
          <w:color w:val="000000"/>
          <w:kern w:val="1"/>
          <w:lang w:eastAsia="hi-IN" w:bidi="hi-IN"/>
        </w:rPr>
        <w:t xml:space="preserve"> понуда</w:t>
      </w:r>
    </w:p>
    <w:p w:rsidR="0036793B" w:rsidRDefault="0036793B">
      <w:pPr>
        <w:widowControl w:val="0"/>
        <w:jc w:val="both"/>
        <w:rPr>
          <w:rFonts w:eastAsia="Lucida Sans Unicode"/>
          <w:color w:val="000000"/>
          <w:kern w:val="1"/>
          <w:u w:val="single"/>
          <w:lang w:eastAsia="hi-IN" w:bidi="hi-IN"/>
        </w:rPr>
      </w:pPr>
    </w:p>
    <w:p w:rsidR="0036793B" w:rsidRDefault="00521868">
      <w:pPr>
        <w:widowControl w:val="0"/>
        <w:jc w:val="both"/>
        <w:rPr>
          <w:rFonts w:eastAsia="Lucida Sans Unicode"/>
          <w:color w:val="000000"/>
          <w:kern w:val="1"/>
          <w:u w:val="single"/>
          <w:lang w:eastAsia="hi-IN" w:bidi="hi-IN"/>
        </w:rPr>
      </w:pPr>
      <w:r>
        <w:rPr>
          <w:rFonts w:eastAsia="Lucida Sans Unicode"/>
          <w:color w:val="000000"/>
          <w:kern w:val="1"/>
          <w:u w:val="single"/>
          <w:lang w:eastAsia="hi-IN" w:bidi="hi-IN"/>
        </w:rPr>
        <w:t>Понуда укључује подизвођаче:</w:t>
      </w:r>
    </w:p>
    <w:p w:rsidR="0036793B" w:rsidRDefault="00521868">
      <w:pPr>
        <w:widowControl w:val="0"/>
        <w:jc w:val="both"/>
        <w:rPr>
          <w:rFonts w:eastAsia="Lucida Sans Unicode"/>
          <w:color w:val="000000"/>
          <w:kern w:val="1"/>
          <w:lang w:eastAsia="hi-IN" w:bidi="hi-IN"/>
        </w:rPr>
      </w:pPr>
      <w:r>
        <w:rPr>
          <w:rFonts w:eastAsia="Lucida Sans Unicode"/>
          <w:color w:val="000000"/>
          <w:kern w:val="1"/>
          <w:lang w:val="sr-Cyrl-CS" w:eastAsia="hi-IN" w:bidi="hi-IN"/>
        </w:rPr>
        <w:t>(означити одговор)</w:t>
      </w:r>
    </w:p>
    <w:p w:rsidR="0036793B" w:rsidRDefault="0036793B">
      <w:pPr>
        <w:widowControl w:val="0"/>
        <w:jc w:val="both"/>
        <w:rPr>
          <w:rFonts w:eastAsia="Lucida Sans Unicode"/>
          <w:color w:val="000000"/>
          <w:kern w:val="1"/>
          <w:u w:val="single"/>
          <w:lang w:eastAsia="hi-IN" w:bidi="hi-IN"/>
        </w:rPr>
      </w:pPr>
    </w:p>
    <w:p w:rsidR="0036793B" w:rsidRDefault="00521868">
      <w:pPr>
        <w:widowControl w:val="0"/>
        <w:jc w:val="both"/>
        <w:rPr>
          <w:rFonts w:eastAsia="Lucida Sans Unicode"/>
          <w:color w:val="000000"/>
          <w:kern w:val="1"/>
          <w:u w:val="single"/>
          <w:lang w:eastAsia="hi-IN" w:bidi="hi-IN"/>
        </w:rPr>
      </w:pPr>
      <w:r>
        <w:rPr>
          <w:noProof/>
          <w:lang w:val="sr-Latn-RS" w:eastAsia="sr-Latn-RS"/>
        </w:rPr>
        <mc:AlternateContent>
          <mc:Choice Requires="wpg">
            <w:drawing>
              <wp:inline distT="0" distB="0" distL="114300" distR="114300">
                <wp:extent cx="155575" cy="155575"/>
                <wp:effectExtent l="635" t="635" r="15240" b="15240"/>
                <wp:docPr id="65" name="Group 351"/>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64" name="Rectangles 352"/>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34BB5BDD" id="Group 35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5mMQIAANAEAAAOAAAAZHJzL2Uyb0RvYy54bWyklM1u2zAMgO8D9g6C7ovjNGlWI04PS5vL&#10;sBXt+gCMJNsC9AdJiZO3HyU7adfuMHQ5KJREUuRH0qvbo1bkIHyQ1tS0nEwpEYZZLk1b0+df91++&#10;UhIiGA7KGlHTkwj0dv3506p3lZjZziouPEEnJlS9q2kXo6uKIrBOaAgT64TBy8Z6DRG3vi24hx69&#10;a1XMptProreeO2+ZCAFPN8MlXWf/TSNY/Nk0QUSiaoqxxbz6vO7SWqxXULUeXCfZGAZ8IAoN0uCj&#10;F1cbiED2Xr5zpSXzNtgmTpjVhW0ayUTOAbMpp2+y2Xq7dzmXtupbd8GEaN9w+rBb9uPw4InkNb1e&#10;UGJAY43ys+RqUSY6vWsrVNp69+Qe/HjQDruU8LHxOv1jKuSYuZ4uXMUxEoaH5WKxWKJ7hlejnLmz&#10;Dovzzop1d6PdbD4aJQEtivNzRYrqEkTvsHfCC57wf3ieOnAiUw8p8zOe+RnPIzYVmFaJgIxmA6Os&#10;eQEUqoCs/kJnSQkiWCYbqM50ZlflgCYJr7OEyvkQt8JqkoSaenw5dxkcvoc4qJ5Vkkdj76VS2bky&#10;pK/pTTnHsBngYDUKIoraYamDabObYJXkySQZB9/uvilPDpBGJf/GaP5QS+9tIHSDXr4a0tEyCp/f&#10;7gTwO8NJPDnsJoNzT1MwWnBKlMDPRJKyZgSp/kUTC68M1j9VekCbpJ3lJ6zO3nnZdohnoDd2Q9bO&#10;Y5P7ZhzxNJev91nr5UO0/g0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RaAOZjECAADQBAAADgAAAAAAAAAAAAAAAAAuAgAAZHJz&#10;L2Uyb0RvYy54bWxQSwECLQAUAAYACAAAACEASicWndkAAAADAQAADwAAAAAAAAAAAAAAAACLBAAA&#10;ZHJzL2Rvd25yZXYueG1sUEsFBgAAAAAEAAQA8wAAAJEFAAAAAA==&#10;">
                <v:rect id="Rectangles 352"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92xMMA&#10;AADbAAAADwAAAGRycy9kb3ducmV2LnhtbESPQWvCQBSE7wX/w/IEb3XXIqFEVyliQTzZNAe9vWZf&#10;s6HZtyG7xvjv3UKhx2FmvmHW29G1YqA+NJ41LOYKBHHlTcO1hvLz/fkVRIjIBlvPpOFOAbabydMa&#10;c+Nv/EFDEWuRIBxy1GBj7HIpQ2XJYZj7jjh53753GJPsa2l6vCW4a+WLUpl02HBasNjRzlL1U1yd&#10;hst4LPGoTs3yqzpn+12h7NCWWs+m49sKRKQx/of/2gejIVvC7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92xMMAAADbAAAADwAAAAAAAAAAAAAAAACYAgAAZHJzL2Rv&#10;d25yZXYueG1sUEsFBgAAAAAEAAQA9QAAAIgDAAAAAA==&#10;" filled="f" strokeweight=".72pt"/>
                <w10:anchorlock/>
              </v:group>
            </w:pict>
          </mc:Fallback>
        </mc:AlternateContent>
      </w:r>
      <w:r>
        <w:t>Да</w:t>
      </w:r>
    </w:p>
    <w:p w:rsidR="0036793B" w:rsidRDefault="00521868">
      <w:pPr>
        <w:widowControl w:val="0"/>
        <w:jc w:val="both"/>
      </w:pPr>
      <w:r>
        <w:rPr>
          <w:noProof/>
          <w:lang w:val="sr-Latn-RS" w:eastAsia="sr-Latn-RS"/>
        </w:rPr>
        <mc:AlternateContent>
          <mc:Choice Requires="wpg">
            <w:drawing>
              <wp:inline distT="0" distB="0" distL="114300" distR="114300">
                <wp:extent cx="155575" cy="155575"/>
                <wp:effectExtent l="635" t="635" r="15240" b="15240"/>
                <wp:docPr id="5" name="Group 353"/>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4" name="Rectangles 354"/>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7FB376A9" id="Group 35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HeLwIAAM4EAAAOAAAAZHJzL2Uyb0RvYy54bWyklM1u2zAMgO8D9g6C7ovzu25GnB6WNpdh&#10;K9btARhJlgXoD5ISJ28/SnbSrt1h6HJQKImkyI+k17cno8lRhKicbehsMqVEWOa4srKhv37ef/hE&#10;SUxgOWhnRUPPItLbzft3697XYu46p7kIBJ3YWPe+oV1Kvq6qyDphIE6cFxYvWxcMJNwGWfEAPXo3&#10;uppPpx+r3gXug2MiRjzdDpd0U/y3rWDpe9tGkYhuKMaWyhrKus9rtVlDLQP4TrExDHhDFAaUxUev&#10;rraQgByCeuXKKBZcdG2aMGcq17aKiZIDZjObvshmF9zBl1xk3Ut/xYRoX3B6s1v27fgQiOINXVFi&#10;wWCJyqtksVpkOL2XNersgn/0D2E8kMMu53tqg8n/mAk5FaznK1ZxSoTh4Wy1Wt2ge4ZXo1ywsw5r&#10;88qKdXej3Xw5GmUBLarLc1WO6hpE77F14hOd+H90HjvwokCPOfORzvJC5we2FFipRUREywFRUbzy&#10;iXVEVH+Bc0MJErjJNlBf4MwXs4FMFp4nCbUPMe2EMyQLDQ34cukxOH6NaVC9qGSP1t0rrYtzbUnf&#10;0M+zJYbNAMeq1ZBQNB4LHa0sbqLTimeTbByD3H/RgRwhD0r5jdH8oZbf20LsBr1yNaRjVBKhvN0J&#10;4HeWk3T22EwWp57mYIzglGiBH4ksFc0ESv+LJtZdWyx/LvSANkt7x89YnIMPSnaIZ6A3NkPRLkNT&#10;2mYc8DyVz/dF6+kztPkN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JI98d4vAgAAzgQAAA4AAAAAAAAAAAAAAAAALgIAAGRycy9l&#10;Mm9Eb2MueG1sUEsBAi0AFAAGAAgAAAAhAEonFp3ZAAAAAwEAAA8AAAAAAAAAAAAAAAAAiQQAAGRy&#10;cy9kb3ducmV2LnhtbFBLBQYAAAAABAAEAPMAAACPBQAAAAA=&#10;">
                <v:rect id="Rectangles 354"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7eMIA&#10;AADaAAAADwAAAGRycy9kb3ducmV2LnhtbESPQWsCMRSE74L/ITyhN00UEdkaRUSheKrrHuztdfO6&#10;Wdy8LJt03f77Rij0OMzMN8xmN7hG9NSF2rOG+UyBIC69qbnSUFxP0zWIEJENNp5Jww8F2G3How1m&#10;xj/4Qn0eK5EgHDLUYGNsMylDaclhmPmWOHlfvnMYk+wqaTp8JLhr5EKplXRYc1qw2NLBUnnPv52G&#10;j+Fc4Fm918vP8rY6HnJl+6bQ+mUy7F9BRBrif/iv/WY0LOF5Jd0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Pt4wgAAANoAAAAPAAAAAAAAAAAAAAAAAJgCAABkcnMvZG93&#10;bnJldi54bWxQSwUGAAAAAAQABAD1AAAAhwMAAAAA&#10;" filled="f" strokeweight=".72pt"/>
                <w10:anchorlock/>
              </v:group>
            </w:pict>
          </mc:Fallback>
        </mc:AlternateContent>
      </w:r>
      <w:r>
        <w:t>Не</w:t>
      </w:r>
    </w:p>
    <w:p w:rsidR="0036793B" w:rsidRDefault="0036793B">
      <w:pPr>
        <w:widowControl w:val="0"/>
        <w:jc w:val="both"/>
        <w:rPr>
          <w:rFonts w:eastAsia="Lucida Sans Unicode"/>
          <w:color w:val="000000"/>
          <w:kern w:val="1"/>
          <w:u w:val="single"/>
          <w:lang w:eastAsia="hi-IN" w:bidi="hi-IN"/>
        </w:rPr>
      </w:pPr>
    </w:p>
    <w:p w:rsidR="0036793B" w:rsidRDefault="00521868">
      <w:pPr>
        <w:widowControl w:val="0"/>
        <w:numPr>
          <w:ilvl w:val="0"/>
          <w:numId w:val="3"/>
        </w:numPr>
        <w:jc w:val="both"/>
        <w:rPr>
          <w:rFonts w:eastAsia="Lucida Sans Unicode"/>
          <w:kern w:val="1"/>
          <w:lang w:val="sr-Cyrl-CS" w:eastAsia="hi-IN" w:bidi="hi-IN"/>
        </w:rPr>
      </w:pPr>
      <w:r>
        <w:rPr>
          <w:rFonts w:eastAsia="Lucida Sans Unicode"/>
          <w:b/>
          <w:kern w:val="1"/>
          <w:lang w:val="sr-Cyrl-CS" w:eastAsia="hi-IN" w:bidi="hi-IN"/>
        </w:rPr>
        <w:t xml:space="preserve">Укупна понуђена цена </w:t>
      </w:r>
      <w:r>
        <w:rPr>
          <w:rFonts w:eastAsia="Lucida Sans Unicode"/>
          <w:kern w:val="1"/>
          <w:lang w:val="sr-Cyrl-CS" w:eastAsia="hi-IN" w:bidi="hi-IN"/>
        </w:rPr>
        <w:t xml:space="preserve"> износи</w:t>
      </w:r>
      <w:r>
        <w:rPr>
          <w:rFonts w:eastAsia="Lucida Sans Unicode"/>
          <w:kern w:val="1"/>
          <w:lang w:eastAsia="hi-IN" w:bidi="hi-IN"/>
        </w:rPr>
        <w:t>:</w:t>
      </w:r>
      <w:r>
        <w:rPr>
          <w:rFonts w:eastAsia="Lucida Sans Unicode"/>
          <w:kern w:val="1"/>
          <w:lang w:val="sr-Cyrl-CS" w:eastAsia="hi-IN" w:bidi="hi-IN"/>
        </w:rPr>
        <w:t>______________ динара без пдв-а</w:t>
      </w:r>
    </w:p>
    <w:p w:rsidR="0036793B" w:rsidRDefault="0036793B">
      <w:pPr>
        <w:widowControl w:val="0"/>
        <w:jc w:val="both"/>
        <w:rPr>
          <w:rFonts w:eastAsia="Lucida Sans Unicode"/>
          <w:kern w:val="1"/>
          <w:u w:val="single"/>
          <w:lang w:val="sr-Cyrl-CS" w:eastAsia="hi-IN" w:bidi="hi-IN"/>
        </w:rPr>
      </w:pPr>
    </w:p>
    <w:p w:rsidR="0036793B" w:rsidRDefault="00521868">
      <w:pPr>
        <w:widowControl w:val="0"/>
        <w:numPr>
          <w:ilvl w:val="0"/>
          <w:numId w:val="3"/>
        </w:numPr>
        <w:jc w:val="both"/>
        <w:rPr>
          <w:rFonts w:eastAsia="Lucida Sans Unicode"/>
          <w:kern w:val="1"/>
          <w:lang w:val="sr-Cyrl-CS" w:eastAsia="hi-IN" w:bidi="hi-IN"/>
        </w:rPr>
      </w:pPr>
      <w:r>
        <w:rPr>
          <w:rFonts w:eastAsia="Lucida Sans Unicode"/>
          <w:b/>
          <w:kern w:val="1"/>
          <w:lang w:val="sr-Cyrl-CS" w:eastAsia="hi-IN" w:bidi="hi-IN"/>
        </w:rPr>
        <w:t xml:space="preserve">Укупна понуђена цена </w:t>
      </w:r>
      <w:r>
        <w:rPr>
          <w:rFonts w:eastAsia="Lucida Sans Unicode"/>
          <w:kern w:val="1"/>
          <w:lang w:val="sr-Cyrl-CS" w:eastAsia="hi-IN" w:bidi="hi-IN"/>
        </w:rPr>
        <w:t xml:space="preserve"> износи</w:t>
      </w:r>
      <w:r>
        <w:rPr>
          <w:rFonts w:eastAsia="Lucida Sans Unicode"/>
          <w:kern w:val="1"/>
          <w:lang w:eastAsia="hi-IN" w:bidi="hi-IN"/>
        </w:rPr>
        <w:t>:</w:t>
      </w:r>
      <w:r>
        <w:rPr>
          <w:rFonts w:eastAsia="Lucida Sans Unicode"/>
          <w:kern w:val="1"/>
          <w:lang w:val="sr-Cyrl-CS" w:eastAsia="hi-IN" w:bidi="hi-IN"/>
        </w:rPr>
        <w:t>______________ динара са пдв-ом</w:t>
      </w:r>
    </w:p>
    <w:p w:rsidR="0036793B" w:rsidRDefault="0036793B">
      <w:pPr>
        <w:widowControl w:val="0"/>
        <w:jc w:val="both"/>
        <w:rPr>
          <w:rFonts w:eastAsia="Lucida Sans Unicode"/>
          <w:kern w:val="1"/>
          <w:lang w:val="sr-Cyrl-CS" w:eastAsia="hi-IN" w:bidi="hi-IN"/>
        </w:rPr>
      </w:pPr>
    </w:p>
    <w:p w:rsidR="0036793B" w:rsidRDefault="00521868">
      <w:pPr>
        <w:widowControl w:val="0"/>
        <w:numPr>
          <w:ilvl w:val="0"/>
          <w:numId w:val="3"/>
        </w:numPr>
        <w:jc w:val="both"/>
        <w:rPr>
          <w:rFonts w:eastAsia="Lucida Sans Unicode"/>
          <w:kern w:val="1"/>
          <w:lang w:val="sr-Cyrl-CS" w:eastAsia="hi-IN" w:bidi="hi-IN"/>
        </w:rPr>
      </w:pPr>
      <w:r>
        <w:rPr>
          <w:rFonts w:eastAsia="Lucida Sans Unicode"/>
          <w:b/>
          <w:kern w:val="1"/>
          <w:lang w:val="ru-RU" w:eastAsia="hi-IN" w:bidi="hi-IN"/>
        </w:rPr>
        <w:t>Начин плаћања</w:t>
      </w:r>
      <w:r>
        <w:rPr>
          <w:rFonts w:eastAsia="Lucida Sans Unicode"/>
          <w:kern w:val="1"/>
          <w:lang w:eastAsia="hi-IN" w:bidi="hi-IN"/>
        </w:rPr>
        <w:t xml:space="preserve">: </w:t>
      </w:r>
      <w:r>
        <w:rPr>
          <w:rFonts w:eastAsia="Lucida Sans Unicode"/>
          <w:kern w:val="1"/>
          <w:lang w:val="sr-Cyrl-CS" w:eastAsia="hi-IN" w:bidi="hi-IN"/>
        </w:rPr>
        <w:t>налог за пренос.</w:t>
      </w:r>
    </w:p>
    <w:p w:rsidR="0036793B" w:rsidRDefault="0036793B">
      <w:pPr>
        <w:widowControl w:val="0"/>
        <w:jc w:val="both"/>
        <w:rPr>
          <w:rFonts w:eastAsia="Lucida Sans Unicode"/>
          <w:kern w:val="1"/>
          <w:lang w:val="sr-Cyrl-CS" w:eastAsia="hi-IN" w:bidi="hi-IN"/>
        </w:rPr>
      </w:pPr>
    </w:p>
    <w:p w:rsidR="0036793B" w:rsidRDefault="00521868">
      <w:pPr>
        <w:widowControl w:val="0"/>
        <w:numPr>
          <w:ilvl w:val="0"/>
          <w:numId w:val="3"/>
        </w:numPr>
        <w:jc w:val="both"/>
        <w:rPr>
          <w:rFonts w:eastAsia="Lucida Sans Unicode"/>
          <w:color w:val="000000"/>
          <w:kern w:val="1"/>
          <w:lang w:val="sr-Cyrl-CS" w:eastAsia="hi-IN" w:bidi="hi-IN"/>
        </w:rPr>
      </w:pPr>
      <w:r>
        <w:rPr>
          <w:rFonts w:eastAsia="Lucida Sans Unicode"/>
          <w:b/>
          <w:bCs/>
          <w:kern w:val="1"/>
          <w:lang w:eastAsia="hi-IN" w:bidi="hi-IN"/>
        </w:rPr>
        <w:t xml:space="preserve">Рок плаћања: </w:t>
      </w:r>
      <w:r w:rsidR="008E7109">
        <w:rPr>
          <w:rFonts w:eastAsia="Lucida Sans Unicode"/>
          <w:kern w:val="1"/>
          <w:lang w:eastAsia="hi-IN" w:bidi="hi-IN"/>
        </w:rPr>
        <w:t>90</w:t>
      </w:r>
      <w:r>
        <w:rPr>
          <w:rFonts w:eastAsia="Lucida Sans Unicode"/>
          <w:kern w:val="1"/>
          <w:lang w:eastAsia="hi-IN" w:bidi="hi-IN"/>
        </w:rPr>
        <w:t xml:space="preserve"> дана </w:t>
      </w:r>
      <w:r>
        <w:rPr>
          <w:rFonts w:eastAsia="Lucida Sans Unicode"/>
          <w:color w:val="000000"/>
          <w:kern w:val="1"/>
          <w:lang w:val="sr-Cyrl-CS" w:eastAsia="hi-IN" w:bidi="hi-IN"/>
        </w:rPr>
        <w:t>по достављеној и евидентираној фактури на архиви Наручиоца, испостављеној након сваке извршене услуге.</w:t>
      </w:r>
    </w:p>
    <w:p w:rsidR="0036793B" w:rsidRDefault="0036793B">
      <w:pPr>
        <w:pStyle w:val="ListParagraph"/>
        <w:rPr>
          <w:rFonts w:eastAsia="Lucida Sans Unicode"/>
          <w:color w:val="000000"/>
          <w:kern w:val="1"/>
          <w:lang w:val="sr-Cyrl-CS" w:eastAsia="hi-IN" w:bidi="hi-IN"/>
        </w:rPr>
      </w:pPr>
    </w:p>
    <w:p w:rsidR="0036793B" w:rsidRDefault="00521868">
      <w:pPr>
        <w:widowControl w:val="0"/>
        <w:numPr>
          <w:ilvl w:val="0"/>
          <w:numId w:val="3"/>
        </w:numPr>
        <w:tabs>
          <w:tab w:val="left" w:pos="0"/>
        </w:tabs>
        <w:jc w:val="both"/>
        <w:rPr>
          <w:rFonts w:eastAsia="Lucida Sans Unicode"/>
          <w:kern w:val="1"/>
          <w:lang w:eastAsia="hi-IN" w:bidi="hi-IN"/>
        </w:rPr>
      </w:pPr>
      <w:r>
        <w:rPr>
          <w:rFonts w:eastAsia="Lucida Sans Unicode"/>
          <w:color w:val="000000"/>
          <w:kern w:val="1"/>
          <w:lang w:val="sr-Cyrl-CS" w:eastAsia="hi-IN" w:bidi="hi-IN"/>
        </w:rPr>
        <w:t xml:space="preserve">Рок извршења___________ дана од </w:t>
      </w:r>
      <w:r>
        <w:rPr>
          <w:rFonts w:eastAsia="Lucida Sans Unicode"/>
          <w:kern w:val="1"/>
          <w:lang w:val="sr-Cyrl-CS" w:eastAsia="hi-IN" w:bidi="hi-IN"/>
        </w:rPr>
        <w:t xml:space="preserve">рачунајући од дана </w:t>
      </w:r>
      <w:r>
        <w:rPr>
          <w:rFonts w:eastAsia="Lucida Sans Unicode"/>
          <w:kern w:val="1"/>
          <w:lang w:val="sr-Cyrl-RS" w:eastAsia="hi-IN" w:bidi="hi-IN"/>
        </w:rPr>
        <w:t>потписивања наруџбенице</w:t>
      </w:r>
    </w:p>
    <w:p w:rsidR="0036793B" w:rsidRDefault="00521868">
      <w:pPr>
        <w:widowControl w:val="0"/>
        <w:numPr>
          <w:ilvl w:val="0"/>
          <w:numId w:val="3"/>
        </w:numPr>
        <w:tabs>
          <w:tab w:val="left" w:pos="0"/>
        </w:tabs>
        <w:jc w:val="both"/>
        <w:rPr>
          <w:rFonts w:eastAsia="Lucida Sans Unicode"/>
          <w:kern w:val="1"/>
          <w:lang w:eastAsia="hi-IN" w:bidi="hi-IN"/>
        </w:rPr>
      </w:pPr>
      <w:r>
        <w:rPr>
          <w:rFonts w:eastAsia="Lucida Sans Unicode"/>
          <w:b/>
          <w:bCs/>
          <w:kern w:val="1"/>
          <w:lang w:eastAsia="hi-IN" w:bidi="hi-IN"/>
        </w:rPr>
        <w:t>Рок важења понуде:</w:t>
      </w:r>
      <w:r>
        <w:rPr>
          <w:rFonts w:eastAsia="Lucida Sans Unicode"/>
          <w:kern w:val="1"/>
          <w:lang w:eastAsia="hi-IN" w:bidi="hi-IN"/>
        </w:rPr>
        <w:t xml:space="preserve"> __________________ дана</w:t>
      </w:r>
    </w:p>
    <w:p w:rsidR="0036793B" w:rsidRDefault="0036793B">
      <w:pPr>
        <w:pStyle w:val="ListParagraph"/>
        <w:rPr>
          <w:rFonts w:eastAsia="Lucida Sans Unicode"/>
          <w:kern w:val="1"/>
          <w:lang w:eastAsia="hi-IN" w:bidi="hi-IN"/>
        </w:rPr>
      </w:pPr>
    </w:p>
    <w:p w:rsidR="0036793B" w:rsidRDefault="0036793B">
      <w:pPr>
        <w:widowControl w:val="0"/>
        <w:ind w:left="540"/>
        <w:jc w:val="both"/>
        <w:rPr>
          <w:rFonts w:eastAsia="Lucida Sans Unicode"/>
          <w:kern w:val="1"/>
          <w:lang w:val="sr-Cyrl-CS" w:eastAsia="hi-IN" w:bidi="hi-IN"/>
        </w:rPr>
      </w:pPr>
    </w:p>
    <w:p w:rsidR="0036793B" w:rsidRDefault="0036793B">
      <w:pPr>
        <w:pStyle w:val="ListParagraph"/>
        <w:rPr>
          <w:rFonts w:eastAsia="Lucida Sans Unicode"/>
          <w:kern w:val="1"/>
          <w:lang w:eastAsia="hi-IN" w:bidi="hi-IN"/>
        </w:rPr>
      </w:pPr>
    </w:p>
    <w:p w:rsidR="0036793B" w:rsidRDefault="00521868">
      <w:pPr>
        <w:widowControl w:val="0"/>
        <w:numPr>
          <w:ilvl w:val="0"/>
          <w:numId w:val="3"/>
        </w:numPr>
        <w:tabs>
          <w:tab w:val="left" w:pos="0"/>
        </w:tabs>
        <w:jc w:val="both"/>
        <w:rPr>
          <w:rFonts w:eastAsia="Lucida Sans Unicode"/>
          <w:kern w:val="1"/>
          <w:lang w:eastAsia="hi-IN" w:bidi="hi-IN"/>
        </w:rPr>
      </w:pPr>
      <w:r>
        <w:rPr>
          <w:b/>
          <w:bCs/>
        </w:rPr>
        <w:t>Упознати смо са садржином и прихватамо модела уговора/наруџбенице</w:t>
      </w:r>
      <w:r>
        <w:rPr>
          <w:b/>
          <w:bCs/>
          <w:lang w:val="sr-Cyrl-CS"/>
        </w:rPr>
        <w:t>:</w:t>
      </w:r>
      <w:r>
        <w:t xml:space="preserve"> </w:t>
      </w:r>
    </w:p>
    <w:p w:rsidR="0036793B" w:rsidRDefault="00521868">
      <w:pPr>
        <w:widowControl w:val="0"/>
        <w:tabs>
          <w:tab w:val="left" w:pos="0"/>
        </w:tabs>
        <w:ind w:left="540"/>
        <w:jc w:val="both"/>
        <w:rPr>
          <w:rFonts w:eastAsia="Lucida Sans Unicode"/>
          <w:kern w:val="1"/>
          <w:lang w:eastAsia="hi-IN" w:bidi="hi-IN"/>
        </w:rPr>
      </w:pPr>
      <w:r>
        <w:t>(</w:t>
      </w:r>
      <w:proofErr w:type="gramStart"/>
      <w:r>
        <w:rPr>
          <w:lang w:val="sr-Cyrl-CS"/>
        </w:rPr>
        <w:t>означити</w:t>
      </w:r>
      <w:proofErr w:type="gramEnd"/>
      <w:r>
        <w:t xml:space="preserve"> одговор) </w:t>
      </w:r>
    </w:p>
    <w:p w:rsidR="0036793B" w:rsidRDefault="0036793B">
      <w:pPr>
        <w:widowControl w:val="0"/>
        <w:ind w:left="540"/>
        <w:jc w:val="both"/>
        <w:rPr>
          <w:rFonts w:eastAsia="Lucida Sans Unicode"/>
          <w:color w:val="000000"/>
          <w:kern w:val="1"/>
          <w:u w:val="single"/>
          <w:lang w:eastAsia="hi-IN" w:bidi="hi-IN"/>
        </w:rPr>
      </w:pPr>
    </w:p>
    <w:p w:rsidR="0036793B" w:rsidRDefault="00521868">
      <w:pPr>
        <w:widowControl w:val="0"/>
        <w:ind w:left="180"/>
        <w:jc w:val="both"/>
        <w:rPr>
          <w:rFonts w:eastAsia="Lucida Sans Unicode"/>
          <w:color w:val="000000"/>
          <w:kern w:val="1"/>
          <w:u w:val="single"/>
          <w:lang w:eastAsia="hi-IN" w:bidi="hi-IN"/>
        </w:rPr>
      </w:pPr>
      <w:r>
        <w:rPr>
          <w:noProof/>
          <w:lang w:val="sr-Latn-RS" w:eastAsia="sr-Latn-RS"/>
        </w:rPr>
        <mc:AlternateContent>
          <mc:Choice Requires="wpg">
            <w:drawing>
              <wp:inline distT="0" distB="0" distL="114300" distR="114300">
                <wp:extent cx="155575" cy="155575"/>
                <wp:effectExtent l="635" t="635" r="15240" b="15240"/>
                <wp:docPr id="7" name="Group 358"/>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6" name="Rectangles 359"/>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30EACBC6" id="Group 35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L/MQIAAM4EAAAOAAAAZHJzL2Uyb0RvYy54bWyklM1u2zAMgO8D9g6C7ovjNGlaI04PS5vL&#10;sBXt9gCMJNsC9AdJiZO3HyU7adfuMHQ5KJREUuRH0qu7o1bkIHyQ1tS0nEwpEYZZLk1b018/H77c&#10;UBIiGA7KGlHTkwj0bv3506p3lZjZziouPEEnJlS9q2kXo6uKIrBOaAgT64TBy8Z6DRG3vi24hx69&#10;a1XMptProreeO2+ZCAFPN8MlXWf/TSNY/NE0QUSiaoqxxbz6vO7SWqxXULUeXCfZGAZ8IAoN0uCj&#10;F1cbiED2Xr5zpSXzNtgmTpjVhW0ayUTOAbMpp2+y2Xq7dzmXtupbd8GEaN9w+rBb9v3w6InkNV1S&#10;YkBjifKr5Gpxk+D0rq1QZ+vds3v040E77FK+x8br9I+ZkGPGerpgFcdIGB6Wi8ViuaCE4dUoZ+ys&#10;w9q8s2Ld/Wg3m49GSUCL4vxckaK6BNE7bJ3wQif8H53nDpzI0EPKfKRzfabzhC0FplUiIKLbAVFW&#10;vPAJVUBUf4GDhJHAMtlAdYYzuyoHMkl4nSRUzoe4FVaTJNTU48u5x+DwLcRB9aySPBr7IJXKzpUh&#10;fU1vy/kcfQOOVaMgoqgdFjqYNrsJVkmeTJJx8O3uq/LkAGlQ8m+M5g+19N4GQjfo5ashHS2j8Pnt&#10;TgC/N5zEk8NmMjj1NAWjBadECfxIJClrRpDqXzSx7spg+VOhB7RJ2ll+wuLsnZdth3gGemMzZO08&#10;NLltxgFPU/l6n7VePkPr3wA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XWAy/zECAADOBAAADgAAAAAAAAAAAAAAAAAuAgAAZHJz&#10;L2Uyb0RvYy54bWxQSwECLQAUAAYACAAAACEASicWndkAAAADAQAADwAAAAAAAAAAAAAAAACLBAAA&#10;ZHJzL2Rvd25yZXYueG1sUEsFBgAAAAAEAAQA8wAAAJEFAAAAAA==&#10;">
                <v:rect id="Rectangles 359"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AlMIA&#10;AADaAAAADwAAAGRycy9kb3ducmV2LnhtbESPQWvCQBSE74L/YXlCb7prKaGkriLSQvFU0xz09pp9&#10;ZoPZtyG7jem/7wqCx2FmvmFWm9G1YqA+NJ41LBcKBHHlTcO1hvL7Y/4KIkRkg61n0vBHATbr6WSF&#10;ufFXPtBQxFokCIccNdgYu1zKUFlyGBa+I07e2fcOY5J9LU2P1wR3rXxWKpMOG04LFjvaWaouxa/T&#10;cBr3Je7VV/PyUx2z912h7NCWWj/Nxu0biEhjfITv7U+jIYPblX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5sCUwgAAANoAAAAPAAAAAAAAAAAAAAAAAJgCAABkcnMvZG93&#10;bnJldi54bWxQSwUGAAAAAAQABAD1AAAAhwMAAAAA&#10;" filled="f" strokeweight=".72pt"/>
                <w10:anchorlock/>
              </v:group>
            </w:pict>
          </mc:Fallback>
        </mc:AlternateContent>
      </w:r>
      <w:r>
        <w:t>Да</w:t>
      </w:r>
    </w:p>
    <w:p w:rsidR="0036793B" w:rsidRDefault="00521868">
      <w:pPr>
        <w:widowControl w:val="0"/>
        <w:ind w:left="180"/>
        <w:jc w:val="both"/>
      </w:pPr>
      <w:r>
        <w:rPr>
          <w:noProof/>
          <w:lang w:val="sr-Latn-RS" w:eastAsia="sr-Latn-RS"/>
        </w:rPr>
        <mc:AlternateContent>
          <mc:Choice Requires="wpg">
            <w:drawing>
              <wp:inline distT="0" distB="0" distL="114300" distR="114300">
                <wp:extent cx="155575" cy="155575"/>
                <wp:effectExtent l="635" t="635" r="15240" b="15240"/>
                <wp:docPr id="9" name="Group 356"/>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8" name="Rectangles 357"/>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31B619D1" id="Group 35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A6MQIAAM4EAAAOAAAAZHJzL2Uyb0RvYy54bWyklM1u2zAMgO8D9g6C7ouTNGk3I04PS5vL&#10;sBXt9gCMJMsC9AdJiZO3HyU7adfuMHQ5KJREUuRH0qvbo9HkIEJUzjZ0NplSIixzXFnZ0F8/7z99&#10;piQmsBy0s6KhJxHp7frjh1XvazF3ndNcBIJObKx739AuJV9XVWSdMBAnzguLl60LBhJug6x4gB69&#10;G13Np9PrqneB++CYiBFPN8MlXRf/bStY+tG2USSiG4qxpbKGsu7yWq1XUMsAvlNsDAPeEYUBZfHR&#10;i6sNJCD7oN64MooFF12bJsyZyrWtYqLkgNnMpq+y2Qa39yUXWffSXzAh2lec3u2WfT88BKJ4Q79Q&#10;YsFgicqr5Gp5neH0Xtaosw3+yT+E8UAOu5zvsQ0m/2Mm5Fiwni5YxTERhoez5XJ5s6SE4dUoF+ys&#10;w9q8sWLd3Wg3X4xGWUCL6vxclaO6BNF7bJ34TCf+H52nDrwo0GPOfKSDbTzQecSWAiu1iIjoZkBU&#10;FC98Yh0R1V/g3FCCBIoN1Gc486vZQCYLL5OE2oeYtsIZkoWGBny59BgcvsU0qJ5V8mvW3SutC1lt&#10;SY8VnS0W6BtwrFoNCUXjsdDRyuImOq14NsnGMcjdVx3IAfKglN8YzR9q+b0NxG7QK1dZDWqjkghF&#10;6gTwO8tJOnlsJotTT3MwRnBKtMCPRJaKZgKl/0UT664tlj8XekCbpZ3jJyzO3gclO8Qz0BuboWiX&#10;oSltMw54nsqX+6L1/Bla/wY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l16gOjECAADOBAAADgAAAAAAAAAAAAAAAAAuAgAAZHJz&#10;L2Uyb0RvYy54bWxQSwECLQAUAAYACAAAACEASicWndkAAAADAQAADwAAAAAAAAAAAAAAAACLBAAA&#10;ZHJzL2Rvd25yZXYueG1sUEsFBgAAAAAEAAQA8wAAAJEFAAAAAA==&#10;">
                <v:rect id="Rectangles 357"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xfcAA&#10;AADaAAAADwAAAGRycy9kb3ducmV2LnhtbERPz2vCMBS+C/4P4QneNHGIjGosozgYnmbXg97emrem&#10;rHkpTVa7/94cBjt+fL8P+eQ6MdIQWs8aNmsFgrj2puVGQ/XxunoGESKywc4zafilAPlxPjtgZvyd&#10;LzSWsREphEOGGmyMfSZlqC05DGvfEyfuyw8OY4JDI82A9xTuOvmk1E46bDk1WOypsFR/lz9Ow206&#10;V3hW7+32s77uTkWp7NhVWi8X08seRKQp/ov/3G9GQ9qarqQbII8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XxfcAAAADaAAAADwAAAAAAAAAAAAAAAACYAgAAZHJzL2Rvd25y&#10;ZXYueG1sUEsFBgAAAAAEAAQA9QAAAIUDAAAAAA==&#10;" filled="f" strokeweight=".72pt"/>
                <w10:anchorlock/>
              </v:group>
            </w:pict>
          </mc:Fallback>
        </mc:AlternateContent>
      </w:r>
      <w:r>
        <w:t>Не</w:t>
      </w:r>
    </w:p>
    <w:p w:rsidR="0036793B" w:rsidRDefault="0036793B">
      <w:pPr>
        <w:widowControl w:val="0"/>
        <w:tabs>
          <w:tab w:val="left" w:pos="0"/>
        </w:tabs>
        <w:jc w:val="center"/>
        <w:rPr>
          <w:rFonts w:eastAsia="Lucida Sans Unicode"/>
          <w:kern w:val="1"/>
          <w:lang w:eastAsia="hi-IN" w:bidi="hi-IN"/>
        </w:rPr>
      </w:pPr>
    </w:p>
    <w:p w:rsidR="0036793B" w:rsidRDefault="00521868">
      <w:pPr>
        <w:numPr>
          <w:ilvl w:val="0"/>
          <w:numId w:val="3"/>
        </w:numPr>
        <w:suppressAutoHyphens w:val="0"/>
        <w:autoSpaceDE w:val="0"/>
        <w:autoSpaceDN w:val="0"/>
        <w:adjustRightInd w:val="0"/>
        <w:ind w:left="180" w:firstLine="0"/>
        <w:jc w:val="both"/>
        <w:rPr>
          <w:rFonts w:eastAsia="Lucida Sans Unicode"/>
          <w:color w:val="000000"/>
          <w:kern w:val="1"/>
          <w:u w:val="single"/>
          <w:lang w:val="sr-Cyrl-CS" w:eastAsia="hi-IN" w:bidi="hi-IN"/>
        </w:rPr>
      </w:pPr>
      <w:r>
        <w:rPr>
          <w:b/>
          <w:bCs/>
          <w:lang w:eastAsia="en-US"/>
        </w:rPr>
        <w:t xml:space="preserve">Изјава о интегритету: </w:t>
      </w:r>
      <w:r>
        <w:rPr>
          <w:u w:val="single"/>
          <w:lang w:eastAsia="en-US"/>
        </w:rPr>
        <w:t>Под пуном материјалном и кривичном одговорношћу потврђујемо да понуду у овом поступку јавне набавке подносимо независно, без договора са другим понуђачима или заинтересованим лицима и да гарантујем тачност података у понуди.</w:t>
      </w:r>
    </w:p>
    <w:p w:rsidR="0036793B" w:rsidRDefault="0036793B">
      <w:pPr>
        <w:widowControl w:val="0"/>
        <w:jc w:val="both"/>
        <w:rPr>
          <w:rFonts w:eastAsia="Lucida Sans Unicode"/>
          <w:color w:val="000000"/>
          <w:kern w:val="1"/>
          <w:lang w:val="sr-Cyrl-CS" w:eastAsia="hi-IN" w:bidi="hi-IN"/>
        </w:rPr>
      </w:pPr>
    </w:p>
    <w:p w:rsidR="0036793B" w:rsidRDefault="0036793B">
      <w:pPr>
        <w:widowControl w:val="0"/>
        <w:jc w:val="both"/>
        <w:rPr>
          <w:rFonts w:eastAsia="Lucida Sans Unicode"/>
          <w:color w:val="000000"/>
          <w:kern w:val="1"/>
          <w:lang w:val="sr-Cyrl-CS" w:eastAsia="hi-IN" w:bidi="hi-IN"/>
        </w:rPr>
      </w:pPr>
    </w:p>
    <w:p w:rsidR="0036793B" w:rsidRDefault="0036793B">
      <w:pPr>
        <w:widowControl w:val="0"/>
        <w:jc w:val="both"/>
        <w:rPr>
          <w:rFonts w:eastAsia="Lucida Sans Unicode"/>
          <w:color w:val="000000"/>
          <w:kern w:val="1"/>
          <w:u w:val="single"/>
          <w:lang w:val="sr-Cyrl-CS" w:eastAsia="hi-IN" w:bidi="hi-IN"/>
        </w:rPr>
      </w:pPr>
    </w:p>
    <w:p w:rsidR="0036793B" w:rsidRDefault="00521868">
      <w:pPr>
        <w:ind w:left="2880" w:firstLine="720"/>
        <w:jc w:val="center"/>
        <w:rPr>
          <w:lang w:val="sr-Cyrl-CS"/>
        </w:rPr>
      </w:pPr>
      <w:r>
        <w:rPr>
          <w:lang w:val="sr-Cyrl-CS"/>
        </w:rPr>
        <w:t>Потпис овлашћеног лица понуђача</w:t>
      </w:r>
    </w:p>
    <w:p w:rsidR="0036793B" w:rsidRDefault="0036793B">
      <w:pPr>
        <w:ind w:left="720"/>
        <w:jc w:val="center"/>
        <w:rPr>
          <w:lang w:val="sr-Cyrl-CS"/>
        </w:rPr>
      </w:pPr>
    </w:p>
    <w:p w:rsidR="0036793B" w:rsidRDefault="00521868">
      <w:pPr>
        <w:ind w:left="2880" w:firstLine="720"/>
        <w:jc w:val="center"/>
        <w:rPr>
          <w:lang w:val="sr-Cyrl-CS"/>
        </w:rPr>
      </w:pPr>
      <w:r>
        <w:rPr>
          <w:lang w:val="sr-Cyrl-CS"/>
        </w:rPr>
        <w:t>_______________________________</w:t>
      </w:r>
    </w:p>
    <w:p w:rsidR="0036793B" w:rsidRDefault="0036793B">
      <w:pPr>
        <w:widowControl w:val="0"/>
        <w:jc w:val="both"/>
        <w:rPr>
          <w:rFonts w:eastAsia="Lucida Sans Unicode"/>
          <w:color w:val="000000"/>
          <w:kern w:val="1"/>
          <w:u w:val="single"/>
          <w:lang w:val="sr-Cyrl-CS" w:eastAsia="hi-IN" w:bidi="hi-IN"/>
        </w:rPr>
      </w:pPr>
    </w:p>
    <w:p w:rsidR="0036793B" w:rsidRDefault="0036793B">
      <w:pPr>
        <w:widowControl w:val="0"/>
        <w:jc w:val="both"/>
        <w:rPr>
          <w:rFonts w:eastAsia="Lucida Sans Unicode"/>
          <w:color w:val="000000"/>
          <w:kern w:val="1"/>
          <w:u w:val="single"/>
          <w:lang w:val="sr-Cyrl-CS" w:eastAsia="hi-IN" w:bidi="hi-IN"/>
        </w:rPr>
      </w:pPr>
    </w:p>
    <w:p w:rsidR="0036793B" w:rsidRDefault="0036793B">
      <w:pPr>
        <w:widowControl w:val="0"/>
        <w:jc w:val="both"/>
        <w:rPr>
          <w:rFonts w:eastAsia="Lucida Sans Unicode"/>
          <w:color w:val="000000"/>
          <w:kern w:val="1"/>
          <w:u w:val="single"/>
          <w:lang w:val="sr-Cyrl-CS" w:eastAsia="hi-IN" w:bidi="hi-IN"/>
        </w:rPr>
      </w:pPr>
    </w:p>
    <w:p w:rsidR="0036793B" w:rsidRDefault="0036793B">
      <w:pPr>
        <w:widowControl w:val="0"/>
        <w:jc w:val="both"/>
        <w:rPr>
          <w:rFonts w:eastAsia="Lucida Sans Unicode"/>
          <w:color w:val="000000"/>
          <w:kern w:val="1"/>
          <w:u w:val="single"/>
          <w:lang w:val="sr-Cyrl-CS" w:eastAsia="hi-IN" w:bidi="hi-IN"/>
        </w:rPr>
      </w:pPr>
    </w:p>
    <w:p w:rsidR="0036793B" w:rsidRDefault="00B44430" w:rsidP="00B44430">
      <w:pPr>
        <w:rPr>
          <w:b/>
        </w:rPr>
      </w:pPr>
      <w:r>
        <w:rPr>
          <w:b/>
          <w:lang w:val="sr-Cyrl-RS"/>
        </w:rPr>
        <w:t xml:space="preserve">                                            3.</w:t>
      </w:r>
      <w:r w:rsidR="00521868">
        <w:rPr>
          <w:b/>
        </w:rPr>
        <w:t>ОБРАЗАЦ СТРУКТУРЕ ЦЕНЕ</w:t>
      </w:r>
    </w:p>
    <w:p w:rsidR="00B06329" w:rsidRDefault="00B06329" w:rsidP="00B06329">
      <w:pPr>
        <w:jc w:val="center"/>
        <w:rPr>
          <w:b/>
        </w:rPr>
      </w:pPr>
    </w:p>
    <w:p w:rsidR="0036793B" w:rsidRDefault="0036793B">
      <w:pPr>
        <w:widowControl w:val="0"/>
        <w:ind w:left="720"/>
        <w:jc w:val="both"/>
        <w:rPr>
          <w:rFonts w:eastAsia="Lucida Sans Unicode"/>
          <w:color w:val="000000"/>
          <w:kern w:val="1"/>
          <w:u w:val="single"/>
          <w:lang w:val="sr-Cyrl-CS" w:eastAsia="hi-IN" w:bidi="hi-IN"/>
        </w:rPr>
      </w:pPr>
    </w:p>
    <w:p w:rsidR="00986508" w:rsidRDefault="00986508">
      <w:pPr>
        <w:ind w:left="720"/>
        <w:jc w:val="both"/>
        <w:rPr>
          <w:rFonts w:eastAsia="Lucida Sans Unicode" w:cs="Tahoma"/>
          <w:color w:val="000000"/>
          <w:kern w:val="1"/>
          <w:lang w:val="sr-Cyrl-RS" w:eastAsia="en-US" w:bidi="en-US"/>
        </w:rPr>
      </w:pPr>
    </w:p>
    <w:p w:rsidR="00986508" w:rsidRDefault="00986508">
      <w:pPr>
        <w:ind w:left="720"/>
        <w:jc w:val="both"/>
        <w:rPr>
          <w:rFonts w:eastAsia="Lucida Sans Unicode" w:cs="Tahoma"/>
          <w:color w:val="000000"/>
          <w:kern w:val="1"/>
          <w:lang w:val="sr-Cyrl-RS" w:eastAsia="en-US" w:bidi="en-US"/>
        </w:rPr>
      </w:pPr>
    </w:p>
    <w:p w:rsidR="00986508" w:rsidRPr="0072262A" w:rsidRDefault="00B06329">
      <w:pPr>
        <w:ind w:left="720"/>
        <w:jc w:val="both"/>
        <w:rPr>
          <w:rFonts w:eastAsia="Lucida Sans Unicode" w:cs="Tahoma"/>
          <w:b/>
          <w:color w:val="000000"/>
          <w:kern w:val="1"/>
          <w:u w:val="single"/>
          <w:lang w:val="sr-Cyrl-RS" w:eastAsia="en-US" w:bidi="en-US"/>
        </w:rPr>
      </w:pPr>
      <w:r w:rsidRPr="0072262A">
        <w:rPr>
          <w:rFonts w:eastAsia="Lucida Sans Unicode" w:cs="Tahoma"/>
          <w:b/>
          <w:color w:val="000000"/>
          <w:kern w:val="1"/>
          <w:u w:val="single"/>
          <w:lang w:val="sr-Cyrl-RS" w:eastAsia="en-US" w:bidi="en-US"/>
        </w:rPr>
        <w:t>ПАРТИЈА 1-</w:t>
      </w:r>
      <w:r w:rsidR="00986508" w:rsidRPr="0072262A">
        <w:rPr>
          <w:rFonts w:eastAsia="Lucida Sans Unicode" w:cs="Tahoma"/>
          <w:b/>
          <w:color w:val="000000"/>
          <w:kern w:val="1"/>
          <w:u w:val="single"/>
          <w:lang w:val="sr-Cyrl-RS" w:eastAsia="en-US" w:bidi="en-US"/>
        </w:rPr>
        <w:t>Хигијенска пластика</w:t>
      </w:r>
    </w:p>
    <w:p w:rsidR="00986508" w:rsidRDefault="00986508">
      <w:pPr>
        <w:ind w:left="720"/>
        <w:jc w:val="both"/>
        <w:rPr>
          <w:rFonts w:eastAsia="Lucida Sans Unicode" w:cs="Tahoma"/>
          <w:color w:val="000000"/>
          <w:kern w:val="1"/>
          <w:lang w:val="sr-Cyrl-RS" w:eastAsia="en-US" w:bidi="en-US"/>
        </w:rPr>
      </w:pPr>
    </w:p>
    <w:p w:rsidR="00986508" w:rsidRDefault="00986508">
      <w:pPr>
        <w:ind w:left="720"/>
        <w:jc w:val="both"/>
        <w:rPr>
          <w:rFonts w:eastAsia="Lucida Sans Unicode" w:cs="Tahoma"/>
          <w:color w:val="000000"/>
          <w:kern w:val="1"/>
          <w:lang w:val="sr-Cyrl-RS" w:eastAsia="en-US" w:bidi="en-US"/>
        </w:rPr>
      </w:pPr>
    </w:p>
    <w:p w:rsidR="0036793B" w:rsidRDefault="00521868">
      <w:pPr>
        <w:ind w:left="720"/>
        <w:jc w:val="both"/>
        <w:rPr>
          <w:u w:val="single"/>
          <w:lang w:val="sr-Cyrl-CS"/>
        </w:rPr>
      </w:pPr>
      <w:r>
        <w:rPr>
          <w:rFonts w:eastAsia="Lucida Sans Unicode" w:cs="Tahoma"/>
          <w:color w:val="000000"/>
          <w:kern w:val="1"/>
          <w:lang w:eastAsia="en-US" w:bidi="en-US"/>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545"/>
        <w:gridCol w:w="4311"/>
        <w:gridCol w:w="684"/>
        <w:gridCol w:w="1073"/>
        <w:gridCol w:w="1513"/>
        <w:gridCol w:w="1509"/>
      </w:tblGrid>
      <w:tr w:rsidR="0036793B" w:rsidTr="009819FA">
        <w:tc>
          <w:tcPr>
            <w:tcW w:w="283" w:type="pct"/>
            <w:shd w:val="clear" w:color="auto" w:fill="auto"/>
          </w:tcPr>
          <w:p w:rsidR="0036793B" w:rsidRDefault="00521868">
            <w:pPr>
              <w:pStyle w:val="TableContents"/>
              <w:jc w:val="center"/>
              <w:rPr>
                <w:b/>
                <w:bCs/>
                <w:sz w:val="22"/>
                <w:szCs w:val="22"/>
                <w:lang w:val="sr-Cyrl-CS"/>
              </w:rPr>
            </w:pPr>
            <w:r>
              <w:rPr>
                <w:b/>
                <w:bCs/>
                <w:sz w:val="22"/>
                <w:szCs w:val="22"/>
                <w:lang w:val="sr-Cyrl-CS"/>
              </w:rPr>
              <w:t>Ред. број</w:t>
            </w:r>
          </w:p>
        </w:tc>
        <w:tc>
          <w:tcPr>
            <w:tcW w:w="2237" w:type="pct"/>
            <w:shd w:val="clear" w:color="auto" w:fill="auto"/>
          </w:tcPr>
          <w:p w:rsidR="0036793B" w:rsidRDefault="00521868">
            <w:pPr>
              <w:pStyle w:val="TableContents"/>
              <w:jc w:val="center"/>
              <w:rPr>
                <w:b/>
                <w:bCs/>
                <w:sz w:val="22"/>
                <w:szCs w:val="22"/>
                <w:lang w:val="sr-Cyrl-CS"/>
              </w:rPr>
            </w:pPr>
            <w:r>
              <w:rPr>
                <w:b/>
                <w:bCs/>
                <w:sz w:val="22"/>
                <w:szCs w:val="22"/>
                <w:lang w:val="sr-Cyrl-CS"/>
              </w:rPr>
              <w:t>Предмет</w:t>
            </w:r>
          </w:p>
        </w:tc>
        <w:tc>
          <w:tcPr>
            <w:tcW w:w="355" w:type="pct"/>
            <w:shd w:val="clear" w:color="auto" w:fill="auto"/>
          </w:tcPr>
          <w:p w:rsidR="0036793B" w:rsidRDefault="00521868">
            <w:pPr>
              <w:pStyle w:val="TableContents"/>
              <w:jc w:val="center"/>
              <w:rPr>
                <w:b/>
                <w:bCs/>
                <w:sz w:val="22"/>
                <w:szCs w:val="22"/>
                <w:lang w:val="sr-Cyrl-CS"/>
              </w:rPr>
            </w:pPr>
            <w:r>
              <w:rPr>
                <w:b/>
                <w:bCs/>
                <w:sz w:val="22"/>
                <w:szCs w:val="22"/>
                <w:lang w:val="sr-Cyrl-CS"/>
              </w:rPr>
              <w:t>Јед. мере</w:t>
            </w:r>
          </w:p>
        </w:tc>
        <w:tc>
          <w:tcPr>
            <w:tcW w:w="557" w:type="pct"/>
            <w:shd w:val="clear" w:color="auto" w:fill="auto"/>
          </w:tcPr>
          <w:p w:rsidR="0036793B" w:rsidRDefault="00521868">
            <w:pPr>
              <w:pStyle w:val="TableContents"/>
              <w:jc w:val="center"/>
              <w:rPr>
                <w:b/>
                <w:bCs/>
                <w:sz w:val="22"/>
                <w:szCs w:val="22"/>
              </w:rPr>
            </w:pPr>
            <w:r>
              <w:rPr>
                <w:b/>
                <w:bCs/>
                <w:sz w:val="22"/>
                <w:szCs w:val="22"/>
                <w:lang w:val="sr-Cyrl-CS"/>
              </w:rPr>
              <w:t xml:space="preserve">Оквирне количине </w:t>
            </w:r>
          </w:p>
        </w:tc>
        <w:tc>
          <w:tcPr>
            <w:tcW w:w="785" w:type="pct"/>
            <w:shd w:val="clear" w:color="auto" w:fill="auto"/>
          </w:tcPr>
          <w:p w:rsidR="0036793B" w:rsidRDefault="00521868">
            <w:pPr>
              <w:pStyle w:val="TableContents"/>
              <w:jc w:val="center"/>
              <w:rPr>
                <w:sz w:val="22"/>
                <w:szCs w:val="22"/>
              </w:rPr>
            </w:pPr>
            <w:r>
              <w:rPr>
                <w:b/>
                <w:bCs/>
                <w:sz w:val="22"/>
                <w:szCs w:val="22"/>
              </w:rPr>
              <w:t>Jединична цена без ПДВ-а</w:t>
            </w:r>
          </w:p>
        </w:tc>
        <w:tc>
          <w:tcPr>
            <w:tcW w:w="783" w:type="pct"/>
          </w:tcPr>
          <w:p w:rsidR="0036793B" w:rsidRDefault="00521868">
            <w:pPr>
              <w:pStyle w:val="TableContents"/>
              <w:jc w:val="center"/>
              <w:rPr>
                <w:b/>
                <w:bCs/>
                <w:sz w:val="22"/>
                <w:szCs w:val="22"/>
              </w:rPr>
            </w:pPr>
            <w:r>
              <w:rPr>
                <w:b/>
                <w:bCs/>
                <w:sz w:val="22"/>
                <w:szCs w:val="22"/>
              </w:rPr>
              <w:t>Укупна цена без ПДВ-а</w:t>
            </w:r>
          </w:p>
        </w:tc>
      </w:tr>
      <w:tr w:rsidR="0036793B" w:rsidTr="009819FA">
        <w:tc>
          <w:tcPr>
            <w:tcW w:w="283" w:type="pct"/>
            <w:shd w:val="clear" w:color="auto" w:fill="auto"/>
            <w:vAlign w:val="center"/>
          </w:tcPr>
          <w:p w:rsidR="0036793B" w:rsidRDefault="00521868">
            <w:pPr>
              <w:pStyle w:val="TableContents"/>
              <w:snapToGrid w:val="0"/>
              <w:jc w:val="center"/>
              <w:rPr>
                <w:sz w:val="22"/>
                <w:szCs w:val="22"/>
              </w:rPr>
            </w:pPr>
            <w:r>
              <w:rPr>
                <w:sz w:val="22"/>
                <w:szCs w:val="22"/>
              </w:rPr>
              <w:t>1.</w:t>
            </w:r>
          </w:p>
        </w:tc>
        <w:tc>
          <w:tcPr>
            <w:tcW w:w="2237" w:type="pct"/>
            <w:shd w:val="clear" w:color="auto" w:fill="auto"/>
            <w:vAlign w:val="center"/>
          </w:tcPr>
          <w:p w:rsidR="0036793B" w:rsidRDefault="009819FA">
            <w:pPr>
              <w:pStyle w:val="TableContents"/>
              <w:rPr>
                <w:sz w:val="22"/>
                <w:szCs w:val="22"/>
                <w:lang w:val="sr-Cyrl-CS"/>
              </w:rPr>
            </w:pPr>
            <w:r>
              <w:rPr>
                <w:sz w:val="22"/>
                <w:szCs w:val="22"/>
                <w:lang w:val="sr-Cyrl-CS"/>
              </w:rPr>
              <w:t>Четка за ВЦ шољу са постољем /ПВЦ</w:t>
            </w:r>
          </w:p>
        </w:tc>
        <w:tc>
          <w:tcPr>
            <w:tcW w:w="355" w:type="pct"/>
            <w:shd w:val="clear" w:color="auto" w:fill="auto"/>
            <w:vAlign w:val="center"/>
          </w:tcPr>
          <w:p w:rsidR="0036793B" w:rsidRDefault="009819FA">
            <w:pPr>
              <w:pStyle w:val="TableContents"/>
              <w:snapToGrid w:val="0"/>
              <w:jc w:val="center"/>
              <w:rPr>
                <w:sz w:val="22"/>
                <w:szCs w:val="22"/>
                <w:lang w:val="sr-Cyrl-CS"/>
              </w:rPr>
            </w:pPr>
            <w:r>
              <w:rPr>
                <w:sz w:val="22"/>
                <w:szCs w:val="22"/>
                <w:lang w:val="sr-Cyrl-CS"/>
              </w:rPr>
              <w:t>Ком</w:t>
            </w:r>
          </w:p>
        </w:tc>
        <w:tc>
          <w:tcPr>
            <w:tcW w:w="557" w:type="pct"/>
            <w:shd w:val="clear" w:color="auto" w:fill="auto"/>
            <w:vAlign w:val="center"/>
          </w:tcPr>
          <w:p w:rsidR="0036793B" w:rsidRDefault="00A906C6">
            <w:pPr>
              <w:pStyle w:val="TableContents"/>
              <w:snapToGrid w:val="0"/>
              <w:jc w:val="center"/>
              <w:rPr>
                <w:sz w:val="22"/>
                <w:szCs w:val="22"/>
                <w:lang w:val="sr-Cyrl-RS"/>
              </w:rPr>
            </w:pPr>
            <w:r>
              <w:rPr>
                <w:sz w:val="22"/>
                <w:szCs w:val="22"/>
                <w:lang w:val="sr-Cyrl-RS"/>
              </w:rPr>
              <w:t>40</w:t>
            </w:r>
          </w:p>
        </w:tc>
        <w:tc>
          <w:tcPr>
            <w:tcW w:w="785" w:type="pct"/>
            <w:shd w:val="clear" w:color="auto" w:fill="auto"/>
          </w:tcPr>
          <w:p w:rsidR="0036793B" w:rsidRDefault="0036793B">
            <w:pPr>
              <w:pStyle w:val="TableContents"/>
              <w:snapToGrid w:val="0"/>
              <w:jc w:val="center"/>
              <w:rPr>
                <w:sz w:val="22"/>
                <w:szCs w:val="22"/>
                <w:lang w:val="sr-Cyrl-CS"/>
              </w:rPr>
            </w:pPr>
          </w:p>
        </w:tc>
        <w:tc>
          <w:tcPr>
            <w:tcW w:w="783" w:type="pct"/>
          </w:tcPr>
          <w:p w:rsidR="0036793B" w:rsidRDefault="0036793B">
            <w:pPr>
              <w:pStyle w:val="TableContents"/>
              <w:snapToGrid w:val="0"/>
              <w:jc w:val="center"/>
              <w:rPr>
                <w:sz w:val="22"/>
                <w:szCs w:val="22"/>
                <w:lang w:val="sr-Cyrl-CS"/>
              </w:rPr>
            </w:pPr>
          </w:p>
        </w:tc>
      </w:tr>
      <w:tr w:rsidR="0036793B" w:rsidTr="009819FA">
        <w:tc>
          <w:tcPr>
            <w:tcW w:w="283" w:type="pct"/>
            <w:shd w:val="clear" w:color="auto" w:fill="auto"/>
            <w:vAlign w:val="center"/>
          </w:tcPr>
          <w:p w:rsidR="0036793B" w:rsidRDefault="00521868">
            <w:pPr>
              <w:pStyle w:val="TableContents"/>
              <w:snapToGrid w:val="0"/>
              <w:jc w:val="center"/>
              <w:rPr>
                <w:sz w:val="22"/>
                <w:szCs w:val="22"/>
              </w:rPr>
            </w:pPr>
            <w:r>
              <w:rPr>
                <w:sz w:val="22"/>
                <w:szCs w:val="22"/>
              </w:rPr>
              <w:t>2.</w:t>
            </w:r>
          </w:p>
        </w:tc>
        <w:tc>
          <w:tcPr>
            <w:tcW w:w="2237" w:type="pct"/>
            <w:shd w:val="clear" w:color="auto" w:fill="auto"/>
            <w:vAlign w:val="center"/>
          </w:tcPr>
          <w:p w:rsidR="0036793B" w:rsidRDefault="009819FA">
            <w:pPr>
              <w:pStyle w:val="TableContents"/>
              <w:rPr>
                <w:sz w:val="22"/>
                <w:szCs w:val="22"/>
                <w:lang w:val="sr-Cyrl-CS"/>
              </w:rPr>
            </w:pPr>
            <w:r>
              <w:rPr>
                <w:sz w:val="22"/>
                <w:szCs w:val="22"/>
                <w:lang w:val="sr-Cyrl-CS"/>
              </w:rPr>
              <w:t>Лавор 6Л ПВЦ</w:t>
            </w:r>
            <w:r w:rsidR="00942268">
              <w:rPr>
                <w:sz w:val="22"/>
                <w:szCs w:val="22"/>
                <w:lang w:val="sr-Cyrl-CS"/>
              </w:rPr>
              <w:t xml:space="preserve"> ( или одговарајући средње величине)</w:t>
            </w:r>
          </w:p>
        </w:tc>
        <w:tc>
          <w:tcPr>
            <w:tcW w:w="355" w:type="pct"/>
            <w:shd w:val="clear" w:color="auto" w:fill="auto"/>
            <w:vAlign w:val="center"/>
          </w:tcPr>
          <w:p w:rsidR="0036793B" w:rsidRDefault="009819FA">
            <w:pPr>
              <w:pStyle w:val="TableContents"/>
              <w:snapToGrid w:val="0"/>
              <w:jc w:val="center"/>
              <w:rPr>
                <w:sz w:val="22"/>
                <w:szCs w:val="22"/>
                <w:lang w:val="sr-Cyrl-CS"/>
              </w:rPr>
            </w:pPr>
            <w:r>
              <w:rPr>
                <w:sz w:val="22"/>
                <w:szCs w:val="22"/>
                <w:lang w:val="sr-Cyrl-CS"/>
              </w:rPr>
              <w:t>Ком</w:t>
            </w:r>
          </w:p>
        </w:tc>
        <w:tc>
          <w:tcPr>
            <w:tcW w:w="557" w:type="pct"/>
            <w:shd w:val="clear" w:color="auto" w:fill="auto"/>
            <w:vAlign w:val="center"/>
          </w:tcPr>
          <w:p w:rsidR="0036793B" w:rsidRPr="009D028A" w:rsidRDefault="009D028A">
            <w:pPr>
              <w:pStyle w:val="TableContents"/>
              <w:snapToGrid w:val="0"/>
              <w:jc w:val="center"/>
              <w:rPr>
                <w:sz w:val="22"/>
                <w:szCs w:val="22"/>
                <w:lang w:val="sr-Latn-RS"/>
              </w:rPr>
            </w:pPr>
            <w:r>
              <w:rPr>
                <w:sz w:val="22"/>
                <w:szCs w:val="22"/>
                <w:lang w:val="sr-Cyrl-RS"/>
              </w:rPr>
              <w:t>1</w:t>
            </w:r>
            <w:r>
              <w:rPr>
                <w:sz w:val="22"/>
                <w:szCs w:val="22"/>
                <w:lang w:val="sr-Latn-RS"/>
              </w:rPr>
              <w:t>2</w:t>
            </w:r>
          </w:p>
        </w:tc>
        <w:tc>
          <w:tcPr>
            <w:tcW w:w="785" w:type="pct"/>
            <w:shd w:val="clear" w:color="auto" w:fill="auto"/>
          </w:tcPr>
          <w:p w:rsidR="0036793B" w:rsidRDefault="0036793B">
            <w:pPr>
              <w:pStyle w:val="TableContents"/>
              <w:snapToGrid w:val="0"/>
              <w:jc w:val="center"/>
              <w:rPr>
                <w:sz w:val="22"/>
                <w:szCs w:val="22"/>
                <w:lang w:val="sr-Cyrl-CS"/>
              </w:rPr>
            </w:pPr>
          </w:p>
        </w:tc>
        <w:tc>
          <w:tcPr>
            <w:tcW w:w="783" w:type="pct"/>
          </w:tcPr>
          <w:p w:rsidR="0036793B" w:rsidRDefault="0036793B">
            <w:pPr>
              <w:pStyle w:val="TableContents"/>
              <w:snapToGrid w:val="0"/>
              <w:jc w:val="center"/>
              <w:rPr>
                <w:sz w:val="22"/>
                <w:szCs w:val="22"/>
                <w:lang w:val="sr-Cyrl-CS"/>
              </w:rPr>
            </w:pPr>
          </w:p>
        </w:tc>
      </w:tr>
      <w:tr w:rsidR="0036793B" w:rsidTr="009819FA">
        <w:tc>
          <w:tcPr>
            <w:tcW w:w="283" w:type="pct"/>
            <w:shd w:val="clear" w:color="auto" w:fill="auto"/>
            <w:vAlign w:val="center"/>
          </w:tcPr>
          <w:p w:rsidR="0036793B" w:rsidRDefault="00521868">
            <w:pPr>
              <w:pStyle w:val="TableContents"/>
              <w:snapToGrid w:val="0"/>
              <w:jc w:val="center"/>
              <w:rPr>
                <w:sz w:val="22"/>
                <w:szCs w:val="22"/>
              </w:rPr>
            </w:pPr>
            <w:r>
              <w:rPr>
                <w:sz w:val="22"/>
                <w:szCs w:val="22"/>
              </w:rPr>
              <w:t>3.</w:t>
            </w:r>
          </w:p>
        </w:tc>
        <w:tc>
          <w:tcPr>
            <w:tcW w:w="2237" w:type="pct"/>
            <w:shd w:val="clear" w:color="auto" w:fill="auto"/>
            <w:vAlign w:val="center"/>
          </w:tcPr>
          <w:p w:rsidR="0036793B" w:rsidRDefault="00364AA7">
            <w:pPr>
              <w:pStyle w:val="TableContents"/>
              <w:rPr>
                <w:sz w:val="22"/>
                <w:szCs w:val="22"/>
                <w:lang w:val="sr-Cyrl-CS"/>
              </w:rPr>
            </w:pPr>
            <w:r>
              <w:rPr>
                <w:sz w:val="22"/>
                <w:szCs w:val="22"/>
                <w:lang w:val="sr-Cyrl-CS"/>
              </w:rPr>
              <w:t>Канта за смеће 20</w:t>
            </w:r>
            <w:r w:rsidR="009D028A">
              <w:rPr>
                <w:sz w:val="22"/>
                <w:szCs w:val="22"/>
                <w:lang w:val="sr-Cyrl-CS"/>
              </w:rPr>
              <w:t>Л педал</w:t>
            </w:r>
            <w:r w:rsidR="009D028A">
              <w:rPr>
                <w:sz w:val="22"/>
                <w:szCs w:val="22"/>
                <w:lang w:val="sr-Cyrl-RS"/>
              </w:rPr>
              <w:t>ка</w:t>
            </w:r>
            <w:r w:rsidR="009819FA">
              <w:rPr>
                <w:sz w:val="22"/>
                <w:szCs w:val="22"/>
                <w:lang w:val="sr-Cyrl-CS"/>
              </w:rPr>
              <w:t xml:space="preserve"> ПВЦ</w:t>
            </w:r>
          </w:p>
        </w:tc>
        <w:tc>
          <w:tcPr>
            <w:tcW w:w="355" w:type="pct"/>
            <w:shd w:val="clear" w:color="auto" w:fill="auto"/>
            <w:vAlign w:val="center"/>
          </w:tcPr>
          <w:p w:rsidR="0036793B" w:rsidRDefault="009819FA">
            <w:pPr>
              <w:pStyle w:val="TableContents"/>
              <w:snapToGrid w:val="0"/>
              <w:jc w:val="center"/>
              <w:rPr>
                <w:sz w:val="22"/>
                <w:szCs w:val="22"/>
                <w:lang w:val="sr-Cyrl-CS"/>
              </w:rPr>
            </w:pPr>
            <w:r>
              <w:rPr>
                <w:sz w:val="22"/>
                <w:szCs w:val="22"/>
                <w:lang w:val="sr-Cyrl-CS"/>
              </w:rPr>
              <w:t>Ком</w:t>
            </w:r>
          </w:p>
        </w:tc>
        <w:tc>
          <w:tcPr>
            <w:tcW w:w="557" w:type="pct"/>
            <w:shd w:val="clear" w:color="auto" w:fill="auto"/>
            <w:vAlign w:val="center"/>
          </w:tcPr>
          <w:p w:rsidR="0036793B" w:rsidRDefault="009D028A">
            <w:pPr>
              <w:pStyle w:val="TableContents"/>
              <w:snapToGrid w:val="0"/>
              <w:jc w:val="center"/>
              <w:rPr>
                <w:sz w:val="22"/>
                <w:szCs w:val="22"/>
                <w:lang w:val="sr-Cyrl-RS"/>
              </w:rPr>
            </w:pPr>
            <w:r>
              <w:rPr>
                <w:sz w:val="22"/>
                <w:szCs w:val="22"/>
                <w:lang w:val="sr-Cyrl-RS"/>
              </w:rPr>
              <w:t>16</w:t>
            </w:r>
          </w:p>
        </w:tc>
        <w:tc>
          <w:tcPr>
            <w:tcW w:w="785" w:type="pct"/>
            <w:shd w:val="clear" w:color="auto" w:fill="auto"/>
          </w:tcPr>
          <w:p w:rsidR="0036793B" w:rsidRDefault="0036793B">
            <w:pPr>
              <w:pStyle w:val="TableContents"/>
              <w:snapToGrid w:val="0"/>
              <w:jc w:val="center"/>
              <w:rPr>
                <w:sz w:val="22"/>
                <w:szCs w:val="22"/>
                <w:lang w:val="sr-Cyrl-CS"/>
              </w:rPr>
            </w:pPr>
          </w:p>
        </w:tc>
        <w:tc>
          <w:tcPr>
            <w:tcW w:w="783" w:type="pct"/>
          </w:tcPr>
          <w:p w:rsidR="0036793B" w:rsidRDefault="0036793B">
            <w:pPr>
              <w:pStyle w:val="TableContents"/>
              <w:snapToGrid w:val="0"/>
              <w:jc w:val="center"/>
              <w:rPr>
                <w:sz w:val="22"/>
                <w:szCs w:val="22"/>
                <w:lang w:val="sr-Cyrl-CS"/>
              </w:rPr>
            </w:pPr>
          </w:p>
        </w:tc>
      </w:tr>
      <w:tr w:rsidR="0036793B" w:rsidTr="009819FA">
        <w:tc>
          <w:tcPr>
            <w:tcW w:w="283" w:type="pct"/>
            <w:shd w:val="clear" w:color="auto" w:fill="auto"/>
            <w:vAlign w:val="center"/>
          </w:tcPr>
          <w:p w:rsidR="0036793B" w:rsidRDefault="00521868">
            <w:pPr>
              <w:pStyle w:val="TableContents"/>
              <w:snapToGrid w:val="0"/>
              <w:jc w:val="center"/>
              <w:rPr>
                <w:sz w:val="22"/>
                <w:szCs w:val="22"/>
              </w:rPr>
            </w:pPr>
            <w:r>
              <w:rPr>
                <w:sz w:val="22"/>
                <w:szCs w:val="22"/>
              </w:rPr>
              <w:t>4.</w:t>
            </w:r>
          </w:p>
        </w:tc>
        <w:tc>
          <w:tcPr>
            <w:tcW w:w="2237" w:type="pct"/>
            <w:shd w:val="clear" w:color="auto" w:fill="auto"/>
            <w:vAlign w:val="center"/>
          </w:tcPr>
          <w:p w:rsidR="0036793B" w:rsidRDefault="009819FA">
            <w:pPr>
              <w:pStyle w:val="TableContents"/>
              <w:rPr>
                <w:sz w:val="22"/>
                <w:szCs w:val="22"/>
                <w:lang w:val="sr-Cyrl-CS"/>
              </w:rPr>
            </w:pPr>
            <w:r>
              <w:rPr>
                <w:sz w:val="22"/>
                <w:szCs w:val="22"/>
                <w:lang w:val="sr-Cyrl-CS"/>
              </w:rPr>
              <w:t>Канта</w:t>
            </w:r>
            <w:r w:rsidR="00EF1B8F">
              <w:rPr>
                <w:sz w:val="22"/>
                <w:szCs w:val="22"/>
                <w:lang w:val="sr-Cyrl-CS"/>
              </w:rPr>
              <w:t xml:space="preserve"> за  бриска</w:t>
            </w:r>
            <w:r>
              <w:rPr>
                <w:sz w:val="22"/>
                <w:szCs w:val="22"/>
                <w:lang w:val="sr-Cyrl-CS"/>
              </w:rPr>
              <w:t xml:space="preserve"> /ПВЦ</w:t>
            </w:r>
          </w:p>
        </w:tc>
        <w:tc>
          <w:tcPr>
            <w:tcW w:w="355" w:type="pct"/>
            <w:shd w:val="clear" w:color="auto" w:fill="auto"/>
            <w:vAlign w:val="center"/>
          </w:tcPr>
          <w:p w:rsidR="0036793B" w:rsidRDefault="009819FA">
            <w:pPr>
              <w:pStyle w:val="TableContents"/>
              <w:snapToGrid w:val="0"/>
              <w:jc w:val="center"/>
              <w:rPr>
                <w:sz w:val="22"/>
                <w:szCs w:val="22"/>
                <w:lang w:val="sr-Cyrl-CS"/>
              </w:rPr>
            </w:pPr>
            <w:r>
              <w:rPr>
                <w:sz w:val="22"/>
                <w:szCs w:val="22"/>
                <w:lang w:val="sr-Cyrl-CS"/>
              </w:rPr>
              <w:t>Ком</w:t>
            </w:r>
          </w:p>
        </w:tc>
        <w:tc>
          <w:tcPr>
            <w:tcW w:w="557" w:type="pct"/>
            <w:shd w:val="clear" w:color="auto" w:fill="auto"/>
            <w:vAlign w:val="center"/>
          </w:tcPr>
          <w:p w:rsidR="0036793B" w:rsidRPr="009819FA" w:rsidRDefault="009819FA">
            <w:pPr>
              <w:pStyle w:val="TableContents"/>
              <w:snapToGrid w:val="0"/>
              <w:jc w:val="center"/>
              <w:rPr>
                <w:sz w:val="22"/>
                <w:szCs w:val="22"/>
                <w:lang w:val="sr-Cyrl-RS"/>
              </w:rPr>
            </w:pPr>
            <w:r>
              <w:rPr>
                <w:sz w:val="22"/>
                <w:szCs w:val="22"/>
                <w:lang w:val="sr-Cyrl-RS"/>
              </w:rPr>
              <w:t>15</w:t>
            </w:r>
          </w:p>
        </w:tc>
        <w:tc>
          <w:tcPr>
            <w:tcW w:w="785" w:type="pct"/>
            <w:shd w:val="clear" w:color="auto" w:fill="auto"/>
          </w:tcPr>
          <w:p w:rsidR="0036793B" w:rsidRDefault="0036793B">
            <w:pPr>
              <w:pStyle w:val="TableContents"/>
              <w:snapToGrid w:val="0"/>
              <w:jc w:val="center"/>
              <w:rPr>
                <w:sz w:val="22"/>
                <w:szCs w:val="22"/>
                <w:lang w:val="sr-Cyrl-CS"/>
              </w:rPr>
            </w:pPr>
          </w:p>
        </w:tc>
        <w:tc>
          <w:tcPr>
            <w:tcW w:w="783" w:type="pct"/>
          </w:tcPr>
          <w:p w:rsidR="0036793B" w:rsidRDefault="0036793B">
            <w:pPr>
              <w:pStyle w:val="TableContents"/>
              <w:snapToGrid w:val="0"/>
              <w:jc w:val="center"/>
              <w:rPr>
                <w:sz w:val="22"/>
                <w:szCs w:val="22"/>
                <w:lang w:val="sr-Cyrl-CS"/>
              </w:rPr>
            </w:pPr>
          </w:p>
        </w:tc>
      </w:tr>
      <w:tr w:rsidR="00A906C6" w:rsidTr="009819FA">
        <w:tc>
          <w:tcPr>
            <w:tcW w:w="283" w:type="pct"/>
            <w:shd w:val="clear" w:color="auto" w:fill="auto"/>
            <w:vAlign w:val="center"/>
          </w:tcPr>
          <w:p w:rsidR="00A906C6" w:rsidRPr="00A906C6" w:rsidRDefault="00A906C6">
            <w:pPr>
              <w:pStyle w:val="TableContents"/>
              <w:snapToGrid w:val="0"/>
              <w:jc w:val="center"/>
              <w:rPr>
                <w:sz w:val="22"/>
                <w:szCs w:val="22"/>
                <w:lang w:val="sr-Cyrl-RS"/>
              </w:rPr>
            </w:pPr>
            <w:r>
              <w:rPr>
                <w:sz w:val="22"/>
                <w:szCs w:val="22"/>
                <w:lang w:val="sr-Cyrl-RS"/>
              </w:rPr>
              <w:t>5.</w:t>
            </w:r>
          </w:p>
        </w:tc>
        <w:tc>
          <w:tcPr>
            <w:tcW w:w="2237" w:type="pct"/>
            <w:shd w:val="clear" w:color="auto" w:fill="auto"/>
            <w:vAlign w:val="center"/>
          </w:tcPr>
          <w:p w:rsidR="00A906C6" w:rsidRDefault="00A906C6">
            <w:pPr>
              <w:pStyle w:val="TableContents"/>
              <w:rPr>
                <w:sz w:val="22"/>
                <w:szCs w:val="22"/>
                <w:lang w:val="sr-Cyrl-CS"/>
              </w:rPr>
            </w:pPr>
            <w:r>
              <w:rPr>
                <w:sz w:val="22"/>
                <w:szCs w:val="22"/>
                <w:lang w:val="sr-Cyrl-CS"/>
              </w:rPr>
              <w:t>Штапови за бриска метални</w:t>
            </w:r>
          </w:p>
        </w:tc>
        <w:tc>
          <w:tcPr>
            <w:tcW w:w="355" w:type="pct"/>
            <w:shd w:val="clear" w:color="auto" w:fill="auto"/>
            <w:vAlign w:val="center"/>
          </w:tcPr>
          <w:p w:rsidR="00A906C6" w:rsidRDefault="00A906C6">
            <w:pPr>
              <w:pStyle w:val="TableContents"/>
              <w:snapToGrid w:val="0"/>
              <w:jc w:val="center"/>
              <w:rPr>
                <w:sz w:val="22"/>
                <w:szCs w:val="22"/>
                <w:lang w:val="sr-Cyrl-CS"/>
              </w:rPr>
            </w:pPr>
            <w:r>
              <w:rPr>
                <w:sz w:val="22"/>
                <w:szCs w:val="22"/>
                <w:lang w:val="sr-Cyrl-CS"/>
              </w:rPr>
              <w:t>Ком</w:t>
            </w:r>
          </w:p>
        </w:tc>
        <w:tc>
          <w:tcPr>
            <w:tcW w:w="557" w:type="pct"/>
            <w:shd w:val="clear" w:color="auto" w:fill="auto"/>
            <w:vAlign w:val="center"/>
          </w:tcPr>
          <w:p w:rsidR="00A906C6" w:rsidRDefault="00A906C6">
            <w:pPr>
              <w:pStyle w:val="TableContents"/>
              <w:snapToGrid w:val="0"/>
              <w:jc w:val="center"/>
              <w:rPr>
                <w:sz w:val="22"/>
                <w:szCs w:val="22"/>
                <w:lang w:val="sr-Cyrl-RS"/>
              </w:rPr>
            </w:pPr>
            <w:r>
              <w:rPr>
                <w:sz w:val="22"/>
                <w:szCs w:val="22"/>
                <w:lang w:val="sr-Cyrl-RS"/>
              </w:rPr>
              <w:t>15</w:t>
            </w:r>
          </w:p>
        </w:tc>
        <w:tc>
          <w:tcPr>
            <w:tcW w:w="785" w:type="pct"/>
            <w:shd w:val="clear" w:color="auto" w:fill="auto"/>
          </w:tcPr>
          <w:p w:rsidR="00A906C6" w:rsidRDefault="00A906C6">
            <w:pPr>
              <w:pStyle w:val="TableContents"/>
              <w:snapToGrid w:val="0"/>
              <w:jc w:val="center"/>
              <w:rPr>
                <w:sz w:val="22"/>
                <w:szCs w:val="22"/>
                <w:lang w:val="sr-Cyrl-CS"/>
              </w:rPr>
            </w:pPr>
          </w:p>
        </w:tc>
        <w:tc>
          <w:tcPr>
            <w:tcW w:w="783" w:type="pct"/>
          </w:tcPr>
          <w:p w:rsidR="00A906C6" w:rsidRDefault="00A906C6">
            <w:pPr>
              <w:pStyle w:val="TableContents"/>
              <w:snapToGrid w:val="0"/>
              <w:jc w:val="center"/>
              <w:rPr>
                <w:sz w:val="22"/>
                <w:szCs w:val="22"/>
                <w:lang w:val="sr-Cyrl-CS"/>
              </w:rPr>
            </w:pPr>
          </w:p>
        </w:tc>
      </w:tr>
      <w:tr w:rsidR="00A906C6" w:rsidTr="009819FA">
        <w:tc>
          <w:tcPr>
            <w:tcW w:w="283" w:type="pct"/>
            <w:shd w:val="clear" w:color="auto" w:fill="auto"/>
            <w:vAlign w:val="center"/>
          </w:tcPr>
          <w:p w:rsidR="00A906C6" w:rsidRPr="00A906C6" w:rsidRDefault="00A906C6">
            <w:pPr>
              <w:pStyle w:val="TableContents"/>
              <w:snapToGrid w:val="0"/>
              <w:jc w:val="center"/>
              <w:rPr>
                <w:sz w:val="22"/>
                <w:szCs w:val="22"/>
                <w:lang w:val="sr-Cyrl-RS"/>
              </w:rPr>
            </w:pPr>
            <w:r>
              <w:rPr>
                <w:sz w:val="22"/>
                <w:szCs w:val="22"/>
                <w:lang w:val="sr-Cyrl-RS"/>
              </w:rPr>
              <w:t>6.</w:t>
            </w:r>
          </w:p>
        </w:tc>
        <w:tc>
          <w:tcPr>
            <w:tcW w:w="2237" w:type="pct"/>
            <w:shd w:val="clear" w:color="auto" w:fill="auto"/>
            <w:vAlign w:val="center"/>
          </w:tcPr>
          <w:p w:rsidR="00A906C6" w:rsidRDefault="00A906C6">
            <w:pPr>
              <w:pStyle w:val="TableContents"/>
              <w:rPr>
                <w:sz w:val="22"/>
                <w:szCs w:val="22"/>
                <w:lang w:val="sr-Cyrl-CS"/>
              </w:rPr>
            </w:pPr>
            <w:r>
              <w:rPr>
                <w:sz w:val="22"/>
                <w:szCs w:val="22"/>
                <w:lang w:val="sr-Cyrl-CS"/>
              </w:rPr>
              <w:t>Бриско 150 г</w:t>
            </w:r>
          </w:p>
        </w:tc>
        <w:tc>
          <w:tcPr>
            <w:tcW w:w="355" w:type="pct"/>
            <w:shd w:val="clear" w:color="auto" w:fill="auto"/>
            <w:vAlign w:val="center"/>
          </w:tcPr>
          <w:p w:rsidR="00A906C6" w:rsidRDefault="00A906C6">
            <w:pPr>
              <w:pStyle w:val="TableContents"/>
              <w:snapToGrid w:val="0"/>
              <w:jc w:val="center"/>
              <w:rPr>
                <w:sz w:val="22"/>
                <w:szCs w:val="22"/>
                <w:lang w:val="sr-Cyrl-CS"/>
              </w:rPr>
            </w:pPr>
            <w:r>
              <w:rPr>
                <w:sz w:val="22"/>
                <w:szCs w:val="22"/>
                <w:lang w:val="sr-Cyrl-CS"/>
              </w:rPr>
              <w:t>Ком</w:t>
            </w:r>
          </w:p>
        </w:tc>
        <w:tc>
          <w:tcPr>
            <w:tcW w:w="557" w:type="pct"/>
            <w:shd w:val="clear" w:color="auto" w:fill="auto"/>
            <w:vAlign w:val="center"/>
          </w:tcPr>
          <w:p w:rsidR="00A906C6" w:rsidRDefault="00A906C6">
            <w:pPr>
              <w:pStyle w:val="TableContents"/>
              <w:snapToGrid w:val="0"/>
              <w:jc w:val="center"/>
              <w:rPr>
                <w:sz w:val="22"/>
                <w:szCs w:val="22"/>
                <w:lang w:val="sr-Cyrl-RS"/>
              </w:rPr>
            </w:pPr>
            <w:r>
              <w:rPr>
                <w:sz w:val="22"/>
                <w:szCs w:val="22"/>
                <w:lang w:val="sr-Cyrl-RS"/>
              </w:rPr>
              <w:t>15</w:t>
            </w:r>
          </w:p>
        </w:tc>
        <w:tc>
          <w:tcPr>
            <w:tcW w:w="785" w:type="pct"/>
            <w:shd w:val="clear" w:color="auto" w:fill="auto"/>
          </w:tcPr>
          <w:p w:rsidR="00A906C6" w:rsidRDefault="00A906C6">
            <w:pPr>
              <w:pStyle w:val="TableContents"/>
              <w:snapToGrid w:val="0"/>
              <w:jc w:val="center"/>
              <w:rPr>
                <w:sz w:val="22"/>
                <w:szCs w:val="22"/>
                <w:lang w:val="sr-Cyrl-CS"/>
              </w:rPr>
            </w:pPr>
          </w:p>
        </w:tc>
        <w:tc>
          <w:tcPr>
            <w:tcW w:w="783" w:type="pct"/>
          </w:tcPr>
          <w:p w:rsidR="00A906C6" w:rsidRDefault="00A906C6">
            <w:pPr>
              <w:pStyle w:val="TableContents"/>
              <w:snapToGrid w:val="0"/>
              <w:jc w:val="center"/>
              <w:rPr>
                <w:sz w:val="22"/>
                <w:szCs w:val="22"/>
                <w:lang w:val="sr-Cyrl-CS"/>
              </w:rPr>
            </w:pPr>
          </w:p>
        </w:tc>
      </w:tr>
      <w:tr w:rsidR="00A906C6" w:rsidTr="009819FA">
        <w:tc>
          <w:tcPr>
            <w:tcW w:w="283" w:type="pct"/>
            <w:shd w:val="clear" w:color="auto" w:fill="auto"/>
            <w:vAlign w:val="center"/>
          </w:tcPr>
          <w:p w:rsidR="00A906C6" w:rsidRPr="00A906C6" w:rsidRDefault="00A906C6">
            <w:pPr>
              <w:pStyle w:val="TableContents"/>
              <w:snapToGrid w:val="0"/>
              <w:jc w:val="center"/>
              <w:rPr>
                <w:sz w:val="22"/>
                <w:szCs w:val="22"/>
                <w:lang w:val="sr-Cyrl-RS"/>
              </w:rPr>
            </w:pPr>
            <w:r>
              <w:rPr>
                <w:sz w:val="22"/>
                <w:szCs w:val="22"/>
                <w:lang w:val="sr-Cyrl-RS"/>
              </w:rPr>
              <w:t>7.</w:t>
            </w:r>
          </w:p>
        </w:tc>
        <w:tc>
          <w:tcPr>
            <w:tcW w:w="2237" w:type="pct"/>
            <w:shd w:val="clear" w:color="auto" w:fill="auto"/>
            <w:vAlign w:val="center"/>
          </w:tcPr>
          <w:p w:rsidR="00A906C6" w:rsidRDefault="00A906C6">
            <w:pPr>
              <w:pStyle w:val="TableContents"/>
              <w:rPr>
                <w:sz w:val="22"/>
                <w:szCs w:val="22"/>
                <w:lang w:val="sr-Cyrl-CS"/>
              </w:rPr>
            </w:pPr>
            <w:r>
              <w:rPr>
                <w:sz w:val="22"/>
                <w:szCs w:val="22"/>
                <w:lang w:val="sr-Cyrl-CS"/>
              </w:rPr>
              <w:t>Дозатор за сапун 500 мл ( качење на зид)</w:t>
            </w:r>
          </w:p>
        </w:tc>
        <w:tc>
          <w:tcPr>
            <w:tcW w:w="355" w:type="pct"/>
            <w:shd w:val="clear" w:color="auto" w:fill="auto"/>
            <w:vAlign w:val="center"/>
          </w:tcPr>
          <w:p w:rsidR="00A906C6" w:rsidRDefault="00A906C6">
            <w:pPr>
              <w:pStyle w:val="TableContents"/>
              <w:snapToGrid w:val="0"/>
              <w:jc w:val="center"/>
              <w:rPr>
                <w:sz w:val="22"/>
                <w:szCs w:val="22"/>
                <w:lang w:val="sr-Cyrl-CS"/>
              </w:rPr>
            </w:pPr>
            <w:r>
              <w:rPr>
                <w:sz w:val="22"/>
                <w:szCs w:val="22"/>
                <w:lang w:val="sr-Cyrl-CS"/>
              </w:rPr>
              <w:t>Ком</w:t>
            </w:r>
          </w:p>
        </w:tc>
        <w:tc>
          <w:tcPr>
            <w:tcW w:w="557" w:type="pct"/>
            <w:shd w:val="clear" w:color="auto" w:fill="auto"/>
            <w:vAlign w:val="center"/>
          </w:tcPr>
          <w:p w:rsidR="00A906C6" w:rsidRDefault="00A906C6">
            <w:pPr>
              <w:pStyle w:val="TableContents"/>
              <w:snapToGrid w:val="0"/>
              <w:jc w:val="center"/>
              <w:rPr>
                <w:sz w:val="22"/>
                <w:szCs w:val="22"/>
                <w:lang w:val="sr-Cyrl-RS"/>
              </w:rPr>
            </w:pPr>
            <w:r>
              <w:rPr>
                <w:sz w:val="22"/>
                <w:szCs w:val="22"/>
                <w:lang w:val="sr-Cyrl-RS"/>
              </w:rPr>
              <w:t>43</w:t>
            </w:r>
          </w:p>
        </w:tc>
        <w:tc>
          <w:tcPr>
            <w:tcW w:w="785" w:type="pct"/>
            <w:shd w:val="clear" w:color="auto" w:fill="auto"/>
          </w:tcPr>
          <w:p w:rsidR="00A906C6" w:rsidRDefault="00A906C6">
            <w:pPr>
              <w:pStyle w:val="TableContents"/>
              <w:snapToGrid w:val="0"/>
              <w:jc w:val="center"/>
              <w:rPr>
                <w:sz w:val="22"/>
                <w:szCs w:val="22"/>
                <w:lang w:val="sr-Cyrl-CS"/>
              </w:rPr>
            </w:pPr>
          </w:p>
        </w:tc>
        <w:tc>
          <w:tcPr>
            <w:tcW w:w="783" w:type="pct"/>
          </w:tcPr>
          <w:p w:rsidR="00A906C6" w:rsidRDefault="00A906C6">
            <w:pPr>
              <w:pStyle w:val="TableContents"/>
              <w:snapToGrid w:val="0"/>
              <w:jc w:val="center"/>
              <w:rPr>
                <w:sz w:val="22"/>
                <w:szCs w:val="22"/>
                <w:lang w:val="sr-Cyrl-CS"/>
              </w:rPr>
            </w:pPr>
          </w:p>
        </w:tc>
      </w:tr>
      <w:tr w:rsidR="0036793B" w:rsidTr="009819FA">
        <w:tc>
          <w:tcPr>
            <w:tcW w:w="283" w:type="pct"/>
            <w:shd w:val="clear" w:color="auto" w:fill="auto"/>
            <w:vAlign w:val="center"/>
          </w:tcPr>
          <w:p w:rsidR="0036793B" w:rsidRDefault="00A906C6">
            <w:pPr>
              <w:pStyle w:val="TableContents"/>
              <w:snapToGrid w:val="0"/>
              <w:jc w:val="center"/>
              <w:rPr>
                <w:sz w:val="22"/>
                <w:szCs w:val="22"/>
              </w:rPr>
            </w:pPr>
            <w:r>
              <w:rPr>
                <w:sz w:val="22"/>
                <w:szCs w:val="22"/>
              </w:rPr>
              <w:t>8</w:t>
            </w:r>
            <w:r w:rsidR="00521868">
              <w:rPr>
                <w:sz w:val="22"/>
                <w:szCs w:val="22"/>
              </w:rPr>
              <w:t>.</w:t>
            </w:r>
          </w:p>
        </w:tc>
        <w:tc>
          <w:tcPr>
            <w:tcW w:w="2237" w:type="pct"/>
            <w:shd w:val="clear" w:color="auto" w:fill="auto"/>
            <w:vAlign w:val="center"/>
          </w:tcPr>
          <w:p w:rsidR="0036793B" w:rsidRDefault="009819FA">
            <w:pPr>
              <w:pStyle w:val="TableContents"/>
              <w:rPr>
                <w:sz w:val="22"/>
                <w:szCs w:val="22"/>
                <w:lang w:val="sr-Cyrl-CS"/>
              </w:rPr>
            </w:pPr>
            <w:r>
              <w:rPr>
                <w:sz w:val="22"/>
                <w:szCs w:val="22"/>
                <w:lang w:val="sr-Cyrl-CS"/>
              </w:rPr>
              <w:t>ПВЦ ЧАШЕ 2дл од хомогено пластичног материјала полипрошилена, чисто беле боје, сјајне без оштећења и заобљених ивица</w:t>
            </w:r>
            <w:r w:rsidR="00663F54">
              <w:rPr>
                <w:sz w:val="22"/>
                <w:szCs w:val="22"/>
                <w:lang w:val="sr-Cyrl-CS"/>
              </w:rPr>
              <w:t xml:space="preserve">        ( једнократне)</w:t>
            </w:r>
          </w:p>
        </w:tc>
        <w:tc>
          <w:tcPr>
            <w:tcW w:w="355" w:type="pct"/>
            <w:shd w:val="clear" w:color="auto" w:fill="auto"/>
            <w:vAlign w:val="center"/>
          </w:tcPr>
          <w:p w:rsidR="0036793B" w:rsidRDefault="009819FA">
            <w:pPr>
              <w:pStyle w:val="TableContents"/>
              <w:snapToGrid w:val="0"/>
              <w:jc w:val="center"/>
              <w:rPr>
                <w:sz w:val="22"/>
                <w:szCs w:val="22"/>
                <w:lang w:val="sr-Cyrl-CS"/>
              </w:rPr>
            </w:pPr>
            <w:r>
              <w:rPr>
                <w:sz w:val="22"/>
                <w:szCs w:val="22"/>
                <w:lang w:val="sr-Cyrl-CS"/>
              </w:rPr>
              <w:t>Ком</w:t>
            </w:r>
          </w:p>
        </w:tc>
        <w:tc>
          <w:tcPr>
            <w:tcW w:w="557" w:type="pct"/>
            <w:shd w:val="clear" w:color="auto" w:fill="auto"/>
            <w:vAlign w:val="center"/>
          </w:tcPr>
          <w:p w:rsidR="0036793B" w:rsidRDefault="009819FA">
            <w:pPr>
              <w:pStyle w:val="TableContents"/>
              <w:snapToGrid w:val="0"/>
              <w:jc w:val="center"/>
              <w:rPr>
                <w:sz w:val="22"/>
                <w:szCs w:val="22"/>
                <w:lang w:val="sr-Cyrl-CS"/>
              </w:rPr>
            </w:pPr>
            <w:r>
              <w:rPr>
                <w:sz w:val="22"/>
                <w:szCs w:val="22"/>
                <w:lang w:val="sr-Cyrl-CS"/>
              </w:rPr>
              <w:t>200</w:t>
            </w:r>
          </w:p>
        </w:tc>
        <w:tc>
          <w:tcPr>
            <w:tcW w:w="785" w:type="pct"/>
            <w:shd w:val="clear" w:color="auto" w:fill="auto"/>
          </w:tcPr>
          <w:p w:rsidR="0036793B" w:rsidRDefault="0036793B">
            <w:pPr>
              <w:pStyle w:val="TableContents"/>
              <w:snapToGrid w:val="0"/>
              <w:jc w:val="center"/>
              <w:rPr>
                <w:sz w:val="22"/>
                <w:szCs w:val="22"/>
                <w:lang w:val="sr-Cyrl-CS"/>
              </w:rPr>
            </w:pPr>
          </w:p>
        </w:tc>
        <w:tc>
          <w:tcPr>
            <w:tcW w:w="783" w:type="pct"/>
          </w:tcPr>
          <w:p w:rsidR="0036793B" w:rsidRDefault="0036793B">
            <w:pPr>
              <w:pStyle w:val="TableContents"/>
              <w:snapToGrid w:val="0"/>
              <w:jc w:val="center"/>
              <w:rPr>
                <w:sz w:val="22"/>
                <w:szCs w:val="22"/>
                <w:lang w:val="sr-Cyrl-CS"/>
              </w:rPr>
            </w:pPr>
          </w:p>
        </w:tc>
      </w:tr>
      <w:tr w:rsidR="0036793B" w:rsidTr="009819FA">
        <w:tc>
          <w:tcPr>
            <w:tcW w:w="3432" w:type="pct"/>
            <w:gridSpan w:val="4"/>
            <w:shd w:val="clear" w:color="auto" w:fill="auto"/>
            <w:vAlign w:val="center"/>
          </w:tcPr>
          <w:p w:rsidR="0036793B" w:rsidRDefault="00521868">
            <w:pPr>
              <w:pStyle w:val="TableContents"/>
              <w:snapToGrid w:val="0"/>
              <w:jc w:val="right"/>
              <w:rPr>
                <w:b/>
                <w:sz w:val="22"/>
                <w:szCs w:val="22"/>
              </w:rPr>
            </w:pPr>
            <w:r>
              <w:rPr>
                <w:b/>
                <w:sz w:val="22"/>
                <w:szCs w:val="22"/>
              </w:rPr>
              <w:t>УКУПНА ПОНУЂЕНА ЦЕНА НА БАЗИ ОКВИРНИХ КОЛИЧИНА БЕЗ ПДВ-А</w:t>
            </w:r>
          </w:p>
        </w:tc>
        <w:tc>
          <w:tcPr>
            <w:tcW w:w="1568" w:type="pct"/>
            <w:gridSpan w:val="2"/>
            <w:shd w:val="clear" w:color="auto" w:fill="auto"/>
          </w:tcPr>
          <w:p w:rsidR="0036793B" w:rsidRDefault="0036793B">
            <w:pPr>
              <w:pStyle w:val="TableContents"/>
              <w:snapToGrid w:val="0"/>
              <w:jc w:val="center"/>
              <w:rPr>
                <w:sz w:val="22"/>
                <w:szCs w:val="22"/>
                <w:lang w:val="sr-Cyrl-CS"/>
              </w:rPr>
            </w:pPr>
          </w:p>
        </w:tc>
      </w:tr>
      <w:tr w:rsidR="0036793B" w:rsidTr="009819FA">
        <w:tc>
          <w:tcPr>
            <w:tcW w:w="3432" w:type="pct"/>
            <w:gridSpan w:val="4"/>
            <w:shd w:val="clear" w:color="auto" w:fill="auto"/>
            <w:vAlign w:val="center"/>
          </w:tcPr>
          <w:p w:rsidR="0036793B" w:rsidRDefault="00521868">
            <w:pPr>
              <w:pStyle w:val="TableContents"/>
              <w:snapToGrid w:val="0"/>
              <w:jc w:val="right"/>
              <w:rPr>
                <w:b/>
                <w:sz w:val="22"/>
                <w:szCs w:val="22"/>
              </w:rPr>
            </w:pPr>
            <w:r>
              <w:rPr>
                <w:b/>
                <w:sz w:val="22"/>
                <w:szCs w:val="22"/>
              </w:rPr>
              <w:t>ИЗНОС ПДВ-А</w:t>
            </w:r>
          </w:p>
        </w:tc>
        <w:tc>
          <w:tcPr>
            <w:tcW w:w="1568" w:type="pct"/>
            <w:gridSpan w:val="2"/>
            <w:shd w:val="clear" w:color="auto" w:fill="auto"/>
          </w:tcPr>
          <w:p w:rsidR="0036793B" w:rsidRDefault="0036793B">
            <w:pPr>
              <w:pStyle w:val="TableContents"/>
              <w:snapToGrid w:val="0"/>
              <w:jc w:val="center"/>
              <w:rPr>
                <w:sz w:val="22"/>
                <w:szCs w:val="22"/>
                <w:lang w:val="sr-Cyrl-CS"/>
              </w:rPr>
            </w:pPr>
          </w:p>
          <w:p w:rsidR="0036793B" w:rsidRDefault="0036793B">
            <w:pPr>
              <w:pStyle w:val="TableContents"/>
              <w:snapToGrid w:val="0"/>
              <w:jc w:val="center"/>
              <w:rPr>
                <w:sz w:val="22"/>
                <w:szCs w:val="22"/>
                <w:lang w:val="sr-Cyrl-CS"/>
              </w:rPr>
            </w:pPr>
          </w:p>
        </w:tc>
      </w:tr>
      <w:tr w:rsidR="0036793B" w:rsidTr="009819FA">
        <w:tc>
          <w:tcPr>
            <w:tcW w:w="3432" w:type="pct"/>
            <w:gridSpan w:val="4"/>
            <w:shd w:val="clear" w:color="auto" w:fill="auto"/>
            <w:vAlign w:val="center"/>
          </w:tcPr>
          <w:p w:rsidR="0036793B" w:rsidRDefault="00521868">
            <w:pPr>
              <w:pStyle w:val="TableContents"/>
              <w:snapToGrid w:val="0"/>
              <w:jc w:val="right"/>
              <w:rPr>
                <w:b/>
                <w:sz w:val="22"/>
                <w:szCs w:val="22"/>
              </w:rPr>
            </w:pPr>
            <w:r>
              <w:rPr>
                <w:b/>
                <w:sz w:val="22"/>
                <w:szCs w:val="22"/>
              </w:rPr>
              <w:t>УКУПНА ПОНУЂЕНА ЦЕНА НА БАЗИ ОКВИРНИХ КОЛИЧИНА СА ПДВ-ОМ</w:t>
            </w:r>
          </w:p>
        </w:tc>
        <w:tc>
          <w:tcPr>
            <w:tcW w:w="1568" w:type="pct"/>
            <w:gridSpan w:val="2"/>
            <w:shd w:val="clear" w:color="auto" w:fill="auto"/>
          </w:tcPr>
          <w:p w:rsidR="0036793B" w:rsidRDefault="0036793B">
            <w:pPr>
              <w:pStyle w:val="TableContents"/>
              <w:snapToGrid w:val="0"/>
              <w:jc w:val="center"/>
              <w:rPr>
                <w:sz w:val="22"/>
                <w:szCs w:val="22"/>
                <w:lang w:val="sr-Cyrl-CS"/>
              </w:rPr>
            </w:pPr>
          </w:p>
        </w:tc>
      </w:tr>
    </w:tbl>
    <w:p w:rsidR="0036793B" w:rsidRDefault="00521868">
      <w:pPr>
        <w:widowControl w:val="0"/>
        <w:jc w:val="both"/>
        <w:rPr>
          <w:rFonts w:eastAsia="Lucida Sans Unicode" w:cs="Tahoma"/>
          <w:color w:val="000000"/>
          <w:kern w:val="1"/>
          <w:lang w:eastAsia="en-US" w:bidi="en-US"/>
        </w:rPr>
      </w:pPr>
      <w:r>
        <w:rPr>
          <w:rFonts w:eastAsia="Lucida Sans Unicode" w:cs="Tahoma"/>
          <w:color w:val="000000"/>
          <w:kern w:val="1"/>
          <w:lang w:eastAsia="en-US" w:bidi="en-US"/>
        </w:rPr>
        <w:t xml:space="preserve">    </w:t>
      </w:r>
    </w:p>
    <w:p w:rsidR="0036793B" w:rsidRDefault="00521868">
      <w:pPr>
        <w:widowControl w:val="0"/>
        <w:jc w:val="both"/>
        <w:rPr>
          <w:rFonts w:eastAsia="Lucida Sans Unicode" w:cs="Tahoma"/>
          <w:color w:val="000000"/>
          <w:kern w:val="1"/>
          <w:lang w:eastAsia="en-US" w:bidi="en-US"/>
        </w:rPr>
      </w:pPr>
      <w:r>
        <w:rPr>
          <w:rFonts w:eastAsia="Lucida Sans Unicode" w:cs="Tahoma"/>
          <w:color w:val="000000"/>
          <w:kern w:val="1"/>
          <w:lang w:eastAsia="en-US" w:bidi="en-US"/>
        </w:rPr>
        <w:t xml:space="preserve">   </w:t>
      </w:r>
    </w:p>
    <w:p w:rsidR="0036793B" w:rsidRDefault="0036793B">
      <w:pPr>
        <w:widowControl w:val="0"/>
        <w:ind w:left="720"/>
        <w:jc w:val="center"/>
        <w:rPr>
          <w:lang w:val="sr-Cyrl-CS"/>
        </w:rPr>
      </w:pPr>
    </w:p>
    <w:p w:rsidR="00986508" w:rsidRDefault="00986508">
      <w:pPr>
        <w:widowControl w:val="0"/>
        <w:ind w:left="720"/>
        <w:jc w:val="center"/>
        <w:rPr>
          <w:lang w:val="sr-Cyrl-CS"/>
        </w:rPr>
      </w:pPr>
    </w:p>
    <w:p w:rsidR="00986508" w:rsidRDefault="00986508">
      <w:pPr>
        <w:widowControl w:val="0"/>
        <w:ind w:left="720"/>
        <w:jc w:val="center"/>
        <w:rPr>
          <w:lang w:val="sr-Cyrl-CS"/>
        </w:rPr>
      </w:pPr>
    </w:p>
    <w:p w:rsidR="00986508" w:rsidRDefault="00986508">
      <w:pPr>
        <w:widowControl w:val="0"/>
        <w:ind w:left="720"/>
        <w:jc w:val="center"/>
        <w:rPr>
          <w:lang w:val="sr-Cyrl-CS"/>
        </w:rPr>
      </w:pPr>
    </w:p>
    <w:p w:rsidR="00986508" w:rsidRDefault="00986508">
      <w:pPr>
        <w:widowControl w:val="0"/>
        <w:ind w:left="720"/>
        <w:jc w:val="center"/>
        <w:rPr>
          <w:lang w:val="sr-Cyrl-CS"/>
        </w:rPr>
      </w:pPr>
    </w:p>
    <w:p w:rsidR="00411C51" w:rsidRDefault="00411C51" w:rsidP="00411C51">
      <w:pPr>
        <w:ind w:left="2880" w:firstLine="720"/>
        <w:jc w:val="center"/>
        <w:rPr>
          <w:lang w:val="sr-Cyrl-CS"/>
        </w:rPr>
      </w:pPr>
      <w:r>
        <w:rPr>
          <w:lang w:val="sr-Cyrl-CS"/>
        </w:rPr>
        <w:t>Потпис овлашћеног лица понуђача</w:t>
      </w:r>
    </w:p>
    <w:p w:rsidR="00411C51" w:rsidRDefault="00411C51" w:rsidP="00411C51">
      <w:pPr>
        <w:ind w:left="720"/>
        <w:jc w:val="center"/>
        <w:rPr>
          <w:lang w:val="sr-Cyrl-CS"/>
        </w:rPr>
      </w:pPr>
    </w:p>
    <w:p w:rsidR="00411C51" w:rsidRDefault="00411C51" w:rsidP="00411C51">
      <w:pPr>
        <w:ind w:left="2880" w:firstLine="720"/>
        <w:jc w:val="center"/>
        <w:rPr>
          <w:lang w:val="sr-Cyrl-CS"/>
        </w:rPr>
      </w:pPr>
      <w:r>
        <w:rPr>
          <w:lang w:val="sr-Cyrl-CS"/>
        </w:rPr>
        <w:t>_______________________________</w:t>
      </w:r>
    </w:p>
    <w:p w:rsidR="00986508" w:rsidRDefault="00986508">
      <w:pPr>
        <w:widowControl w:val="0"/>
        <w:ind w:left="720"/>
        <w:jc w:val="center"/>
        <w:rPr>
          <w:lang w:val="sr-Cyrl-CS"/>
        </w:rPr>
      </w:pPr>
    </w:p>
    <w:p w:rsidR="00986508" w:rsidRDefault="00986508">
      <w:pPr>
        <w:widowControl w:val="0"/>
        <w:ind w:left="720"/>
        <w:jc w:val="center"/>
        <w:rPr>
          <w:lang w:val="sr-Cyrl-CS"/>
        </w:rPr>
      </w:pPr>
    </w:p>
    <w:p w:rsidR="00986508" w:rsidRDefault="00986508">
      <w:pPr>
        <w:widowControl w:val="0"/>
        <w:ind w:left="720"/>
        <w:jc w:val="center"/>
        <w:rPr>
          <w:lang w:val="sr-Cyrl-CS"/>
        </w:rPr>
      </w:pPr>
    </w:p>
    <w:p w:rsidR="00986508" w:rsidRDefault="00986508">
      <w:pPr>
        <w:widowControl w:val="0"/>
        <w:ind w:left="720"/>
        <w:jc w:val="center"/>
        <w:rPr>
          <w:lang w:val="sr-Cyrl-CS"/>
        </w:rPr>
      </w:pPr>
    </w:p>
    <w:p w:rsidR="00986508" w:rsidRDefault="00986508">
      <w:pPr>
        <w:widowControl w:val="0"/>
        <w:ind w:left="720"/>
        <w:jc w:val="center"/>
        <w:rPr>
          <w:lang w:val="sr-Cyrl-CS"/>
        </w:rPr>
      </w:pPr>
    </w:p>
    <w:p w:rsidR="00986508" w:rsidRDefault="00986508">
      <w:pPr>
        <w:widowControl w:val="0"/>
        <w:ind w:left="720"/>
        <w:jc w:val="center"/>
        <w:rPr>
          <w:lang w:val="sr-Cyrl-CS"/>
        </w:rPr>
      </w:pPr>
    </w:p>
    <w:p w:rsidR="00986508" w:rsidRDefault="00986508">
      <w:pPr>
        <w:widowControl w:val="0"/>
        <w:ind w:left="720"/>
        <w:jc w:val="center"/>
        <w:rPr>
          <w:lang w:val="sr-Cyrl-CS"/>
        </w:rPr>
      </w:pPr>
    </w:p>
    <w:p w:rsidR="00986508" w:rsidRDefault="00986508">
      <w:pPr>
        <w:widowControl w:val="0"/>
        <w:ind w:left="720"/>
        <w:jc w:val="center"/>
        <w:rPr>
          <w:lang w:val="sr-Cyrl-CS"/>
        </w:rPr>
      </w:pPr>
    </w:p>
    <w:p w:rsidR="00986508" w:rsidRDefault="00986508">
      <w:pPr>
        <w:widowControl w:val="0"/>
        <w:ind w:left="720"/>
        <w:jc w:val="center"/>
        <w:rPr>
          <w:lang w:val="sr-Cyrl-CS"/>
        </w:rPr>
      </w:pPr>
    </w:p>
    <w:p w:rsidR="00986508" w:rsidRDefault="00986508">
      <w:pPr>
        <w:widowControl w:val="0"/>
        <w:ind w:left="720"/>
        <w:jc w:val="center"/>
        <w:rPr>
          <w:lang w:val="sr-Cyrl-CS"/>
        </w:rPr>
      </w:pPr>
    </w:p>
    <w:p w:rsidR="00986508" w:rsidRDefault="00986508">
      <w:pPr>
        <w:widowControl w:val="0"/>
        <w:ind w:left="720"/>
        <w:jc w:val="center"/>
        <w:rPr>
          <w:lang w:val="sr-Cyrl-CS"/>
        </w:rPr>
      </w:pPr>
    </w:p>
    <w:p w:rsidR="00986508" w:rsidRDefault="00986508">
      <w:pPr>
        <w:widowControl w:val="0"/>
        <w:ind w:left="720"/>
        <w:jc w:val="center"/>
        <w:rPr>
          <w:lang w:val="sr-Cyrl-CS"/>
        </w:rPr>
      </w:pPr>
    </w:p>
    <w:p w:rsidR="00986508" w:rsidRDefault="00986508">
      <w:pPr>
        <w:widowControl w:val="0"/>
        <w:ind w:left="720"/>
        <w:jc w:val="center"/>
        <w:rPr>
          <w:lang w:val="sr-Cyrl-CS"/>
        </w:rPr>
      </w:pPr>
    </w:p>
    <w:p w:rsidR="00986508" w:rsidRDefault="00986508">
      <w:pPr>
        <w:widowControl w:val="0"/>
        <w:ind w:left="720"/>
        <w:jc w:val="center"/>
        <w:rPr>
          <w:lang w:val="sr-Cyrl-CS"/>
        </w:rPr>
      </w:pPr>
    </w:p>
    <w:p w:rsidR="00986508" w:rsidRDefault="00986508">
      <w:pPr>
        <w:widowControl w:val="0"/>
        <w:ind w:left="720"/>
        <w:jc w:val="center"/>
        <w:rPr>
          <w:lang w:val="sr-Cyrl-CS"/>
        </w:rPr>
      </w:pPr>
    </w:p>
    <w:p w:rsidR="005E4451" w:rsidRDefault="005E4451">
      <w:pPr>
        <w:widowControl w:val="0"/>
        <w:ind w:left="720"/>
        <w:jc w:val="center"/>
        <w:rPr>
          <w:lang w:val="sr-Cyrl-CS"/>
        </w:rPr>
      </w:pPr>
    </w:p>
    <w:p w:rsidR="005E4451" w:rsidRDefault="005E4451">
      <w:pPr>
        <w:widowControl w:val="0"/>
        <w:ind w:left="720"/>
        <w:jc w:val="center"/>
        <w:rPr>
          <w:lang w:val="sr-Cyrl-CS"/>
        </w:rPr>
      </w:pPr>
    </w:p>
    <w:p w:rsidR="00986508" w:rsidRDefault="00986508">
      <w:pPr>
        <w:widowControl w:val="0"/>
        <w:ind w:left="720"/>
        <w:jc w:val="center"/>
        <w:rPr>
          <w:lang w:val="sr-Cyrl-CS"/>
        </w:rPr>
      </w:pPr>
    </w:p>
    <w:p w:rsidR="0036793B" w:rsidRPr="0072262A" w:rsidRDefault="00C659C0" w:rsidP="00C659C0">
      <w:pPr>
        <w:widowControl w:val="0"/>
        <w:tabs>
          <w:tab w:val="left" w:pos="900"/>
        </w:tabs>
        <w:ind w:left="720"/>
        <w:rPr>
          <w:b/>
          <w:u w:val="single"/>
          <w:lang w:val="sr-Cyrl-CS"/>
        </w:rPr>
      </w:pPr>
      <w:r>
        <w:rPr>
          <w:lang w:val="sr-Cyrl-CS"/>
        </w:rPr>
        <w:tab/>
      </w:r>
      <w:r w:rsidRPr="0072262A">
        <w:rPr>
          <w:b/>
          <w:u w:val="single"/>
          <w:lang w:val="sr-Cyrl-CS"/>
        </w:rPr>
        <w:t>ПАРТИЈА 2-Папир за хигијену</w:t>
      </w:r>
    </w:p>
    <w:p w:rsidR="00C659C0" w:rsidRDefault="00C659C0">
      <w:pPr>
        <w:widowControl w:val="0"/>
        <w:ind w:left="720"/>
        <w:jc w:val="center"/>
        <w:rPr>
          <w:lang w:val="sr-Cyrl-CS"/>
        </w:rPr>
      </w:pPr>
    </w:p>
    <w:p w:rsidR="00B06329" w:rsidRDefault="00B06329">
      <w:pPr>
        <w:widowControl w:val="0"/>
        <w:ind w:left="720"/>
        <w:jc w:val="center"/>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545"/>
        <w:gridCol w:w="4311"/>
        <w:gridCol w:w="684"/>
        <w:gridCol w:w="1073"/>
        <w:gridCol w:w="1513"/>
        <w:gridCol w:w="1509"/>
      </w:tblGrid>
      <w:tr w:rsidR="00B06329" w:rsidTr="005E4451">
        <w:tc>
          <w:tcPr>
            <w:tcW w:w="283" w:type="pct"/>
            <w:shd w:val="clear" w:color="auto" w:fill="auto"/>
          </w:tcPr>
          <w:p w:rsidR="00B06329" w:rsidRDefault="00B06329" w:rsidP="00322D89">
            <w:pPr>
              <w:pStyle w:val="TableContents"/>
              <w:jc w:val="center"/>
              <w:rPr>
                <w:b/>
                <w:bCs/>
                <w:sz w:val="22"/>
                <w:szCs w:val="22"/>
                <w:lang w:val="sr-Cyrl-CS"/>
              </w:rPr>
            </w:pPr>
            <w:r>
              <w:rPr>
                <w:b/>
                <w:bCs/>
                <w:sz w:val="22"/>
                <w:szCs w:val="22"/>
                <w:lang w:val="sr-Cyrl-CS"/>
              </w:rPr>
              <w:t>Ред. број</w:t>
            </w:r>
          </w:p>
        </w:tc>
        <w:tc>
          <w:tcPr>
            <w:tcW w:w="2237" w:type="pct"/>
            <w:shd w:val="clear" w:color="auto" w:fill="auto"/>
          </w:tcPr>
          <w:p w:rsidR="00B06329" w:rsidRDefault="00B06329" w:rsidP="00322D89">
            <w:pPr>
              <w:pStyle w:val="TableContents"/>
              <w:jc w:val="center"/>
              <w:rPr>
                <w:b/>
                <w:bCs/>
                <w:sz w:val="22"/>
                <w:szCs w:val="22"/>
                <w:lang w:val="sr-Cyrl-CS"/>
              </w:rPr>
            </w:pPr>
            <w:r>
              <w:rPr>
                <w:b/>
                <w:bCs/>
                <w:sz w:val="22"/>
                <w:szCs w:val="22"/>
                <w:lang w:val="sr-Cyrl-CS"/>
              </w:rPr>
              <w:t>Предмет</w:t>
            </w:r>
          </w:p>
        </w:tc>
        <w:tc>
          <w:tcPr>
            <w:tcW w:w="355" w:type="pct"/>
            <w:shd w:val="clear" w:color="auto" w:fill="auto"/>
          </w:tcPr>
          <w:p w:rsidR="00B06329" w:rsidRDefault="00B06329" w:rsidP="00322D89">
            <w:pPr>
              <w:pStyle w:val="TableContents"/>
              <w:jc w:val="center"/>
              <w:rPr>
                <w:b/>
                <w:bCs/>
                <w:sz w:val="22"/>
                <w:szCs w:val="22"/>
                <w:lang w:val="sr-Cyrl-CS"/>
              </w:rPr>
            </w:pPr>
            <w:r>
              <w:rPr>
                <w:b/>
                <w:bCs/>
                <w:sz w:val="22"/>
                <w:szCs w:val="22"/>
                <w:lang w:val="sr-Cyrl-CS"/>
              </w:rPr>
              <w:t>Јед. мере</w:t>
            </w:r>
          </w:p>
        </w:tc>
        <w:tc>
          <w:tcPr>
            <w:tcW w:w="557" w:type="pct"/>
            <w:shd w:val="clear" w:color="auto" w:fill="auto"/>
          </w:tcPr>
          <w:p w:rsidR="00B06329" w:rsidRDefault="00B06329" w:rsidP="00322D89">
            <w:pPr>
              <w:pStyle w:val="TableContents"/>
              <w:jc w:val="center"/>
              <w:rPr>
                <w:b/>
                <w:bCs/>
                <w:sz w:val="22"/>
                <w:szCs w:val="22"/>
              </w:rPr>
            </w:pPr>
            <w:r>
              <w:rPr>
                <w:b/>
                <w:bCs/>
                <w:sz w:val="22"/>
                <w:szCs w:val="22"/>
                <w:lang w:val="sr-Cyrl-CS"/>
              </w:rPr>
              <w:t xml:space="preserve">Оквирне количине </w:t>
            </w:r>
          </w:p>
        </w:tc>
        <w:tc>
          <w:tcPr>
            <w:tcW w:w="785" w:type="pct"/>
            <w:shd w:val="clear" w:color="auto" w:fill="auto"/>
          </w:tcPr>
          <w:p w:rsidR="00B06329" w:rsidRDefault="00B06329" w:rsidP="00322D89">
            <w:pPr>
              <w:pStyle w:val="TableContents"/>
              <w:jc w:val="center"/>
              <w:rPr>
                <w:sz w:val="22"/>
                <w:szCs w:val="22"/>
              </w:rPr>
            </w:pPr>
            <w:r>
              <w:rPr>
                <w:b/>
                <w:bCs/>
                <w:sz w:val="22"/>
                <w:szCs w:val="22"/>
              </w:rPr>
              <w:t>Jединична цена без ПДВ-а</w:t>
            </w:r>
          </w:p>
        </w:tc>
        <w:tc>
          <w:tcPr>
            <w:tcW w:w="783" w:type="pct"/>
          </w:tcPr>
          <w:p w:rsidR="00B06329" w:rsidRDefault="00B06329" w:rsidP="00322D89">
            <w:pPr>
              <w:pStyle w:val="TableContents"/>
              <w:jc w:val="center"/>
              <w:rPr>
                <w:b/>
                <w:bCs/>
                <w:sz w:val="22"/>
                <w:szCs w:val="22"/>
              </w:rPr>
            </w:pPr>
            <w:r>
              <w:rPr>
                <w:b/>
                <w:bCs/>
                <w:sz w:val="22"/>
                <w:szCs w:val="22"/>
              </w:rPr>
              <w:t>Укупна цена без ПДВ-а</w:t>
            </w:r>
          </w:p>
        </w:tc>
      </w:tr>
      <w:tr w:rsidR="00B06329" w:rsidTr="005E4451">
        <w:tc>
          <w:tcPr>
            <w:tcW w:w="283" w:type="pct"/>
            <w:shd w:val="clear" w:color="auto" w:fill="auto"/>
            <w:vAlign w:val="center"/>
          </w:tcPr>
          <w:p w:rsidR="00B06329" w:rsidRDefault="00B06329" w:rsidP="00322D89">
            <w:pPr>
              <w:pStyle w:val="TableContents"/>
              <w:snapToGrid w:val="0"/>
              <w:jc w:val="center"/>
              <w:rPr>
                <w:sz w:val="22"/>
                <w:szCs w:val="22"/>
              </w:rPr>
            </w:pPr>
            <w:r>
              <w:rPr>
                <w:sz w:val="22"/>
                <w:szCs w:val="22"/>
              </w:rPr>
              <w:t>1.</w:t>
            </w:r>
          </w:p>
        </w:tc>
        <w:tc>
          <w:tcPr>
            <w:tcW w:w="2237" w:type="pct"/>
            <w:shd w:val="clear" w:color="auto" w:fill="auto"/>
            <w:vAlign w:val="center"/>
          </w:tcPr>
          <w:p w:rsidR="00B06329" w:rsidRDefault="00034D82" w:rsidP="00322D89">
            <w:pPr>
              <w:pStyle w:val="TableContents"/>
              <w:rPr>
                <w:sz w:val="22"/>
                <w:szCs w:val="22"/>
                <w:lang w:val="sr-Cyrl-CS"/>
              </w:rPr>
            </w:pPr>
            <w:r>
              <w:rPr>
                <w:sz w:val="22"/>
                <w:szCs w:val="22"/>
                <w:lang w:val="sr-Cyrl-CS"/>
              </w:rPr>
              <w:t>ТОАЛЕТ ПАПИР –РОЛНА 10</w:t>
            </w:r>
            <w:r w:rsidR="005E4451">
              <w:rPr>
                <w:sz w:val="22"/>
                <w:szCs w:val="22"/>
                <w:lang w:val="sr-Cyrl-CS"/>
              </w:rPr>
              <w:t>0гр Трослојни, 100% целулоза без мириса, беле боје, ширина 10 цм, високоупијајући,биоразградив</w:t>
            </w:r>
          </w:p>
        </w:tc>
        <w:tc>
          <w:tcPr>
            <w:tcW w:w="355" w:type="pct"/>
            <w:shd w:val="clear" w:color="auto" w:fill="auto"/>
            <w:vAlign w:val="center"/>
          </w:tcPr>
          <w:p w:rsidR="00B06329" w:rsidRDefault="00D807DC" w:rsidP="00322D89">
            <w:pPr>
              <w:pStyle w:val="TableContents"/>
              <w:snapToGrid w:val="0"/>
              <w:jc w:val="center"/>
              <w:rPr>
                <w:sz w:val="22"/>
                <w:szCs w:val="22"/>
                <w:lang w:val="sr-Cyrl-CS"/>
              </w:rPr>
            </w:pPr>
            <w:r>
              <w:rPr>
                <w:sz w:val="22"/>
                <w:szCs w:val="22"/>
                <w:lang w:val="sr-Cyrl-CS"/>
              </w:rPr>
              <w:t>Ком</w:t>
            </w:r>
          </w:p>
        </w:tc>
        <w:tc>
          <w:tcPr>
            <w:tcW w:w="557" w:type="pct"/>
            <w:shd w:val="clear" w:color="auto" w:fill="auto"/>
            <w:vAlign w:val="center"/>
          </w:tcPr>
          <w:p w:rsidR="00B06329" w:rsidRDefault="00D807DC" w:rsidP="00322D89">
            <w:pPr>
              <w:pStyle w:val="TableContents"/>
              <w:snapToGrid w:val="0"/>
              <w:jc w:val="center"/>
              <w:rPr>
                <w:sz w:val="22"/>
                <w:szCs w:val="22"/>
                <w:lang w:val="sr-Cyrl-RS"/>
              </w:rPr>
            </w:pPr>
            <w:r>
              <w:rPr>
                <w:sz w:val="22"/>
                <w:szCs w:val="22"/>
                <w:lang w:val="sr-Cyrl-RS"/>
              </w:rPr>
              <w:t>2</w:t>
            </w:r>
            <w:r w:rsidR="001E65EC">
              <w:rPr>
                <w:sz w:val="22"/>
                <w:szCs w:val="22"/>
                <w:lang w:val="sr-Cyrl-RS"/>
              </w:rPr>
              <w:t>.</w:t>
            </w:r>
            <w:r>
              <w:rPr>
                <w:sz w:val="22"/>
                <w:szCs w:val="22"/>
                <w:lang w:val="sr-Cyrl-RS"/>
              </w:rPr>
              <w:t>500</w:t>
            </w:r>
          </w:p>
        </w:tc>
        <w:tc>
          <w:tcPr>
            <w:tcW w:w="785" w:type="pct"/>
            <w:shd w:val="clear" w:color="auto" w:fill="auto"/>
          </w:tcPr>
          <w:p w:rsidR="00B06329" w:rsidRDefault="00B06329" w:rsidP="00322D89">
            <w:pPr>
              <w:pStyle w:val="TableContents"/>
              <w:snapToGrid w:val="0"/>
              <w:jc w:val="center"/>
              <w:rPr>
                <w:sz w:val="22"/>
                <w:szCs w:val="22"/>
                <w:lang w:val="sr-Cyrl-CS"/>
              </w:rPr>
            </w:pPr>
          </w:p>
        </w:tc>
        <w:tc>
          <w:tcPr>
            <w:tcW w:w="783" w:type="pct"/>
          </w:tcPr>
          <w:p w:rsidR="00B06329" w:rsidRDefault="00B06329" w:rsidP="00322D89">
            <w:pPr>
              <w:pStyle w:val="TableContents"/>
              <w:snapToGrid w:val="0"/>
              <w:jc w:val="center"/>
              <w:rPr>
                <w:sz w:val="22"/>
                <w:szCs w:val="22"/>
                <w:lang w:val="sr-Cyrl-CS"/>
              </w:rPr>
            </w:pPr>
          </w:p>
        </w:tc>
      </w:tr>
      <w:tr w:rsidR="00B06329" w:rsidTr="005E4451">
        <w:tc>
          <w:tcPr>
            <w:tcW w:w="283" w:type="pct"/>
            <w:shd w:val="clear" w:color="auto" w:fill="auto"/>
            <w:vAlign w:val="center"/>
          </w:tcPr>
          <w:p w:rsidR="00B06329" w:rsidRDefault="00B06329" w:rsidP="00322D89">
            <w:pPr>
              <w:pStyle w:val="TableContents"/>
              <w:snapToGrid w:val="0"/>
              <w:jc w:val="center"/>
              <w:rPr>
                <w:sz w:val="22"/>
                <w:szCs w:val="22"/>
              </w:rPr>
            </w:pPr>
            <w:r>
              <w:rPr>
                <w:sz w:val="22"/>
                <w:szCs w:val="22"/>
              </w:rPr>
              <w:t>2.</w:t>
            </w:r>
          </w:p>
        </w:tc>
        <w:tc>
          <w:tcPr>
            <w:tcW w:w="2237" w:type="pct"/>
            <w:shd w:val="clear" w:color="auto" w:fill="auto"/>
            <w:vAlign w:val="center"/>
          </w:tcPr>
          <w:p w:rsidR="00B06329" w:rsidRDefault="005E4451" w:rsidP="00322D89">
            <w:pPr>
              <w:pStyle w:val="TableContents"/>
              <w:rPr>
                <w:sz w:val="22"/>
                <w:szCs w:val="22"/>
                <w:lang w:val="sr-Cyrl-CS"/>
              </w:rPr>
            </w:pPr>
            <w:r>
              <w:rPr>
                <w:sz w:val="22"/>
                <w:szCs w:val="22"/>
                <w:lang w:val="sr-Cyrl-CS"/>
              </w:rPr>
              <w:t>УБРУС ПАПИРНИ –РОЛНА 140 гр. Трослојни 100 % целулоза, пријатни на додир,мекани и њихова употреба не иритира кожу, са могућношћу цепања на сваких 220 мм</w:t>
            </w:r>
          </w:p>
        </w:tc>
        <w:tc>
          <w:tcPr>
            <w:tcW w:w="355" w:type="pct"/>
            <w:shd w:val="clear" w:color="auto" w:fill="auto"/>
            <w:vAlign w:val="center"/>
          </w:tcPr>
          <w:p w:rsidR="00B06329" w:rsidRDefault="00D807DC" w:rsidP="00322D89">
            <w:pPr>
              <w:pStyle w:val="TableContents"/>
              <w:snapToGrid w:val="0"/>
              <w:jc w:val="center"/>
              <w:rPr>
                <w:sz w:val="22"/>
                <w:szCs w:val="22"/>
                <w:lang w:val="sr-Cyrl-CS"/>
              </w:rPr>
            </w:pPr>
            <w:r>
              <w:rPr>
                <w:sz w:val="22"/>
                <w:szCs w:val="22"/>
                <w:lang w:val="sr-Cyrl-CS"/>
              </w:rPr>
              <w:t>Ком</w:t>
            </w:r>
          </w:p>
        </w:tc>
        <w:tc>
          <w:tcPr>
            <w:tcW w:w="557" w:type="pct"/>
            <w:shd w:val="clear" w:color="auto" w:fill="auto"/>
            <w:vAlign w:val="center"/>
          </w:tcPr>
          <w:p w:rsidR="00B06329" w:rsidRDefault="00D807DC" w:rsidP="00322D89">
            <w:pPr>
              <w:pStyle w:val="TableContents"/>
              <w:snapToGrid w:val="0"/>
              <w:jc w:val="center"/>
              <w:rPr>
                <w:sz w:val="22"/>
                <w:szCs w:val="22"/>
                <w:lang w:val="sr-Cyrl-RS"/>
              </w:rPr>
            </w:pPr>
            <w:r>
              <w:rPr>
                <w:sz w:val="22"/>
                <w:szCs w:val="22"/>
                <w:lang w:val="sr-Cyrl-RS"/>
              </w:rPr>
              <w:t>450</w:t>
            </w:r>
          </w:p>
        </w:tc>
        <w:tc>
          <w:tcPr>
            <w:tcW w:w="785" w:type="pct"/>
            <w:shd w:val="clear" w:color="auto" w:fill="auto"/>
          </w:tcPr>
          <w:p w:rsidR="00B06329" w:rsidRDefault="00B06329" w:rsidP="00322D89">
            <w:pPr>
              <w:pStyle w:val="TableContents"/>
              <w:snapToGrid w:val="0"/>
              <w:jc w:val="center"/>
              <w:rPr>
                <w:sz w:val="22"/>
                <w:szCs w:val="22"/>
                <w:lang w:val="sr-Cyrl-CS"/>
              </w:rPr>
            </w:pPr>
          </w:p>
        </w:tc>
        <w:tc>
          <w:tcPr>
            <w:tcW w:w="783" w:type="pct"/>
          </w:tcPr>
          <w:p w:rsidR="00B06329" w:rsidRDefault="00B06329" w:rsidP="00322D89">
            <w:pPr>
              <w:pStyle w:val="TableContents"/>
              <w:snapToGrid w:val="0"/>
              <w:jc w:val="center"/>
              <w:rPr>
                <w:sz w:val="22"/>
                <w:szCs w:val="22"/>
                <w:lang w:val="sr-Cyrl-CS"/>
              </w:rPr>
            </w:pPr>
          </w:p>
        </w:tc>
      </w:tr>
      <w:tr w:rsidR="00B06329" w:rsidTr="005E4451">
        <w:tc>
          <w:tcPr>
            <w:tcW w:w="3432" w:type="pct"/>
            <w:gridSpan w:val="4"/>
            <w:shd w:val="clear" w:color="auto" w:fill="auto"/>
            <w:vAlign w:val="center"/>
          </w:tcPr>
          <w:p w:rsidR="00B06329" w:rsidRDefault="00B06329" w:rsidP="00322D89">
            <w:pPr>
              <w:pStyle w:val="TableContents"/>
              <w:snapToGrid w:val="0"/>
              <w:jc w:val="right"/>
              <w:rPr>
                <w:b/>
                <w:sz w:val="22"/>
                <w:szCs w:val="22"/>
              </w:rPr>
            </w:pPr>
            <w:r>
              <w:rPr>
                <w:b/>
                <w:sz w:val="22"/>
                <w:szCs w:val="22"/>
              </w:rPr>
              <w:t>УКУПНА ПОНУЂЕНА ЦЕНА НА БАЗИ ОКВИРНИХ КОЛИЧИНА БЕЗ ПДВ-А</w:t>
            </w:r>
          </w:p>
        </w:tc>
        <w:tc>
          <w:tcPr>
            <w:tcW w:w="1568" w:type="pct"/>
            <w:gridSpan w:val="2"/>
            <w:shd w:val="clear" w:color="auto" w:fill="auto"/>
          </w:tcPr>
          <w:p w:rsidR="00B06329" w:rsidRDefault="00B06329" w:rsidP="00322D89">
            <w:pPr>
              <w:pStyle w:val="TableContents"/>
              <w:snapToGrid w:val="0"/>
              <w:jc w:val="center"/>
              <w:rPr>
                <w:sz w:val="22"/>
                <w:szCs w:val="22"/>
                <w:lang w:val="sr-Cyrl-CS"/>
              </w:rPr>
            </w:pPr>
          </w:p>
        </w:tc>
      </w:tr>
      <w:tr w:rsidR="00B06329" w:rsidTr="005E4451">
        <w:tc>
          <w:tcPr>
            <w:tcW w:w="3432" w:type="pct"/>
            <w:gridSpan w:val="4"/>
            <w:shd w:val="clear" w:color="auto" w:fill="auto"/>
            <w:vAlign w:val="center"/>
          </w:tcPr>
          <w:p w:rsidR="00B06329" w:rsidRDefault="00B06329" w:rsidP="00322D89">
            <w:pPr>
              <w:pStyle w:val="TableContents"/>
              <w:snapToGrid w:val="0"/>
              <w:jc w:val="right"/>
              <w:rPr>
                <w:b/>
                <w:sz w:val="22"/>
                <w:szCs w:val="22"/>
              </w:rPr>
            </w:pPr>
            <w:r>
              <w:rPr>
                <w:b/>
                <w:sz w:val="22"/>
                <w:szCs w:val="22"/>
              </w:rPr>
              <w:t>ИЗНОС ПДВ-А</w:t>
            </w:r>
          </w:p>
        </w:tc>
        <w:tc>
          <w:tcPr>
            <w:tcW w:w="1568" w:type="pct"/>
            <w:gridSpan w:val="2"/>
            <w:shd w:val="clear" w:color="auto" w:fill="auto"/>
          </w:tcPr>
          <w:p w:rsidR="00B06329" w:rsidRDefault="00B06329" w:rsidP="00322D89">
            <w:pPr>
              <w:pStyle w:val="TableContents"/>
              <w:snapToGrid w:val="0"/>
              <w:jc w:val="center"/>
              <w:rPr>
                <w:sz w:val="22"/>
                <w:szCs w:val="22"/>
                <w:lang w:val="sr-Cyrl-CS"/>
              </w:rPr>
            </w:pPr>
          </w:p>
          <w:p w:rsidR="00B06329" w:rsidRDefault="00B06329" w:rsidP="00322D89">
            <w:pPr>
              <w:pStyle w:val="TableContents"/>
              <w:snapToGrid w:val="0"/>
              <w:jc w:val="center"/>
              <w:rPr>
                <w:sz w:val="22"/>
                <w:szCs w:val="22"/>
                <w:lang w:val="sr-Cyrl-CS"/>
              </w:rPr>
            </w:pPr>
          </w:p>
        </w:tc>
      </w:tr>
      <w:tr w:rsidR="00B06329" w:rsidTr="005E4451">
        <w:tc>
          <w:tcPr>
            <w:tcW w:w="3432" w:type="pct"/>
            <w:gridSpan w:val="4"/>
            <w:shd w:val="clear" w:color="auto" w:fill="auto"/>
            <w:vAlign w:val="center"/>
          </w:tcPr>
          <w:p w:rsidR="00B06329" w:rsidRDefault="00B06329" w:rsidP="00322D89">
            <w:pPr>
              <w:pStyle w:val="TableContents"/>
              <w:snapToGrid w:val="0"/>
              <w:jc w:val="right"/>
              <w:rPr>
                <w:b/>
                <w:sz w:val="22"/>
                <w:szCs w:val="22"/>
              </w:rPr>
            </w:pPr>
            <w:r>
              <w:rPr>
                <w:b/>
                <w:sz w:val="22"/>
                <w:szCs w:val="22"/>
              </w:rPr>
              <w:t>УКУПНА ПОНУЂЕНА ЦЕНА НА БАЗИ ОКВИРНИХ КОЛИЧИНА СА ПДВ-ОМ</w:t>
            </w:r>
          </w:p>
        </w:tc>
        <w:tc>
          <w:tcPr>
            <w:tcW w:w="1568" w:type="pct"/>
            <w:gridSpan w:val="2"/>
            <w:shd w:val="clear" w:color="auto" w:fill="auto"/>
          </w:tcPr>
          <w:p w:rsidR="00B06329" w:rsidRDefault="00B06329" w:rsidP="00322D89">
            <w:pPr>
              <w:pStyle w:val="TableContents"/>
              <w:snapToGrid w:val="0"/>
              <w:jc w:val="center"/>
              <w:rPr>
                <w:sz w:val="22"/>
                <w:szCs w:val="22"/>
                <w:lang w:val="sr-Cyrl-CS"/>
              </w:rPr>
            </w:pPr>
          </w:p>
        </w:tc>
      </w:tr>
    </w:tbl>
    <w:p w:rsidR="00B06329" w:rsidRDefault="00B06329">
      <w:pPr>
        <w:widowControl w:val="0"/>
        <w:ind w:left="720"/>
        <w:jc w:val="center"/>
        <w:rPr>
          <w:lang w:val="sr-Cyrl-CS"/>
        </w:rPr>
      </w:pPr>
    </w:p>
    <w:p w:rsidR="00411C51" w:rsidRDefault="00411C51">
      <w:pPr>
        <w:ind w:left="2880" w:firstLine="720"/>
        <w:jc w:val="center"/>
        <w:rPr>
          <w:lang w:val="sr-Cyrl-CS"/>
        </w:rPr>
      </w:pPr>
    </w:p>
    <w:p w:rsidR="00411C51" w:rsidRDefault="00411C51">
      <w:pPr>
        <w:ind w:left="2880" w:firstLine="720"/>
        <w:jc w:val="center"/>
        <w:rPr>
          <w:lang w:val="sr-Cyrl-CS"/>
        </w:rPr>
      </w:pPr>
    </w:p>
    <w:p w:rsidR="00411C51" w:rsidRDefault="00411C51">
      <w:pPr>
        <w:ind w:left="2880" w:firstLine="720"/>
        <w:jc w:val="center"/>
        <w:rPr>
          <w:lang w:val="sr-Cyrl-CS"/>
        </w:rPr>
      </w:pPr>
    </w:p>
    <w:p w:rsidR="0036793B" w:rsidRDefault="00521868">
      <w:pPr>
        <w:ind w:left="2880" w:firstLine="720"/>
        <w:jc w:val="center"/>
        <w:rPr>
          <w:lang w:val="sr-Cyrl-CS"/>
        </w:rPr>
      </w:pPr>
      <w:r>
        <w:rPr>
          <w:lang w:val="sr-Cyrl-CS"/>
        </w:rPr>
        <w:t>Потпис овлашћеног лица понуђача</w:t>
      </w:r>
    </w:p>
    <w:p w:rsidR="0036793B" w:rsidRDefault="0036793B">
      <w:pPr>
        <w:ind w:left="720"/>
        <w:jc w:val="center"/>
        <w:rPr>
          <w:lang w:val="sr-Cyrl-CS"/>
        </w:rPr>
      </w:pPr>
    </w:p>
    <w:p w:rsidR="0036793B" w:rsidRDefault="00521868">
      <w:pPr>
        <w:ind w:left="2880" w:firstLine="720"/>
        <w:jc w:val="center"/>
        <w:rPr>
          <w:lang w:val="sr-Cyrl-CS"/>
        </w:rPr>
      </w:pPr>
      <w:r>
        <w:rPr>
          <w:lang w:val="sr-Cyrl-CS"/>
        </w:rPr>
        <w:t>_______________________________</w:t>
      </w:r>
    </w:p>
    <w:p w:rsidR="0036793B" w:rsidRDefault="00521868">
      <w:pPr>
        <w:numPr>
          <w:ilvl w:val="0"/>
          <w:numId w:val="2"/>
        </w:numPr>
        <w:jc w:val="center"/>
        <w:rPr>
          <w:b/>
        </w:rPr>
      </w:pPr>
      <w:r>
        <w:rPr>
          <w:b/>
        </w:rPr>
        <w:br w:type="page"/>
      </w:r>
      <w:r>
        <w:rPr>
          <w:b/>
        </w:rPr>
        <w:lastRenderedPageBreak/>
        <w:t>РОК ЗА ПОДНОШЕЊЕ ПОНУДА</w:t>
      </w:r>
    </w:p>
    <w:p w:rsidR="0036793B" w:rsidRDefault="0036793B">
      <w:pPr>
        <w:jc w:val="both"/>
        <w:rPr>
          <w:rFonts w:eastAsia="Lucida Sans Unicode"/>
          <w:color w:val="000000"/>
          <w:kern w:val="1"/>
          <w:lang w:val="ru-RU" w:eastAsia="hi-IN" w:bidi="hi-IN"/>
        </w:rPr>
      </w:pPr>
    </w:p>
    <w:p w:rsidR="0036793B" w:rsidRDefault="0036793B">
      <w:pPr>
        <w:widowControl w:val="0"/>
        <w:jc w:val="both"/>
        <w:rPr>
          <w:rFonts w:eastAsia="Lucida Sans Unicode"/>
        </w:rPr>
      </w:pPr>
    </w:p>
    <w:p w:rsidR="0036793B" w:rsidRDefault="00521868">
      <w:pPr>
        <w:widowControl w:val="0"/>
        <w:jc w:val="both"/>
        <w:rPr>
          <w:rFonts w:eastAsia="Lucida Sans Unicode"/>
          <w:b/>
          <w:kern w:val="1"/>
          <w:lang w:val="ru-RU" w:eastAsia="hi-IN" w:bidi="hi-IN"/>
        </w:rPr>
      </w:pPr>
      <w:r>
        <w:rPr>
          <w:rFonts w:eastAsia="Lucida Sans Unicode"/>
          <w:kern w:val="1"/>
          <w:lang w:val="ru-RU" w:eastAsia="hi-IN" w:bidi="hi-IN"/>
        </w:rPr>
        <w:t xml:space="preserve">Благовремена понуда је понуда која је примљена од стране Наручиоцу у року одређеном у позиву, односно која је достављена Наручиоцу најкасније </w:t>
      </w:r>
      <w:r w:rsidRPr="007120FF">
        <w:rPr>
          <w:rFonts w:eastAsia="Lucida Sans Unicode"/>
          <w:b/>
          <w:kern w:val="1"/>
          <w:lang w:val="ru-RU" w:eastAsia="hi-IN" w:bidi="hi-IN"/>
        </w:rPr>
        <w:t>до</w:t>
      </w:r>
      <w:r w:rsidRPr="007120FF">
        <w:rPr>
          <w:rFonts w:eastAsia="Lucida Sans Unicode"/>
          <w:b/>
          <w:kern w:val="1"/>
          <w:lang w:val="sr-Latn-RS" w:eastAsia="hi-IN" w:bidi="hi-IN"/>
        </w:rPr>
        <w:t xml:space="preserve"> </w:t>
      </w:r>
      <w:r w:rsidR="00306A3A">
        <w:rPr>
          <w:rFonts w:eastAsia="Lucida Sans Unicode"/>
          <w:b/>
          <w:kern w:val="1"/>
          <w:lang w:val="sr-Cyrl-RS" w:eastAsia="hi-IN" w:bidi="hi-IN"/>
        </w:rPr>
        <w:t>31</w:t>
      </w:r>
      <w:r w:rsidR="007120FF" w:rsidRPr="007120FF">
        <w:rPr>
          <w:rFonts w:eastAsia="Lucida Sans Unicode"/>
          <w:b/>
          <w:kern w:val="1"/>
          <w:lang w:val="sr-Cyrl-RS" w:eastAsia="hi-IN" w:bidi="hi-IN"/>
        </w:rPr>
        <w:t>.07.</w:t>
      </w:r>
      <w:r w:rsidRPr="007120FF">
        <w:rPr>
          <w:rFonts w:eastAsia="Lucida Sans Unicode"/>
          <w:b/>
          <w:kern w:val="1"/>
          <w:lang w:val="sr-Cyrl-RS" w:eastAsia="hi-IN" w:bidi="hi-IN"/>
        </w:rPr>
        <w:t>2023</w:t>
      </w:r>
      <w:r w:rsidRPr="007120FF">
        <w:rPr>
          <w:rFonts w:eastAsia="Lucida Sans Unicode"/>
          <w:b/>
          <w:kern w:val="1"/>
          <w:lang w:eastAsia="hi-IN" w:bidi="hi-IN"/>
        </w:rPr>
        <w:t>.</w:t>
      </w:r>
      <w:r w:rsidR="00906447">
        <w:rPr>
          <w:rFonts w:eastAsia="Lucida Sans Unicode"/>
          <w:b/>
          <w:kern w:val="1"/>
          <w:lang w:val="ru-RU" w:eastAsia="hi-IN" w:bidi="hi-IN"/>
        </w:rPr>
        <w:t xml:space="preserve"> године до 13</w:t>
      </w:r>
      <w:r>
        <w:rPr>
          <w:rFonts w:eastAsia="Lucida Sans Unicode"/>
          <w:b/>
          <w:kern w:val="1"/>
          <w:lang w:val="ru-RU" w:eastAsia="hi-IN" w:bidi="hi-IN"/>
        </w:rPr>
        <w:t xml:space="preserve">:00 часова. </w:t>
      </w:r>
    </w:p>
    <w:p w:rsidR="0036793B" w:rsidRDefault="0036793B">
      <w:pPr>
        <w:widowControl w:val="0"/>
        <w:jc w:val="both"/>
        <w:rPr>
          <w:rFonts w:eastAsia="Lucida Sans Unicode"/>
          <w:b/>
          <w:kern w:val="1"/>
          <w:lang w:val="ru-RU" w:eastAsia="hi-IN" w:bidi="hi-IN"/>
        </w:rPr>
      </w:pPr>
    </w:p>
    <w:p w:rsidR="0036793B" w:rsidRDefault="00521868">
      <w:pPr>
        <w:widowControl w:val="0"/>
        <w:jc w:val="both"/>
        <w:rPr>
          <w:rFonts w:eastAsia="Lucida Sans Unicode"/>
          <w:kern w:val="1"/>
          <w:lang w:eastAsia="hi-IN" w:bidi="hi-IN"/>
        </w:rPr>
      </w:pPr>
      <w:r>
        <w:rPr>
          <w:rFonts w:eastAsia="Lucida Sans Unicode"/>
          <w:kern w:val="1"/>
          <w:lang w:val="ru-RU" w:eastAsia="hi-IN" w:bidi="hi-IN"/>
        </w:rPr>
        <w:t>Ако је понуда поднета по истеку наведеног датума и сата, сматраће се неблаговременом</w:t>
      </w:r>
      <w:r>
        <w:rPr>
          <w:rFonts w:eastAsia="Lucida Sans Unicode"/>
          <w:kern w:val="1"/>
          <w:lang w:eastAsia="hi-IN" w:bidi="hi-IN"/>
        </w:rPr>
        <w:t>.</w:t>
      </w:r>
    </w:p>
    <w:p w:rsidR="0036793B" w:rsidRDefault="0036793B">
      <w:pPr>
        <w:widowControl w:val="0"/>
        <w:jc w:val="both"/>
        <w:rPr>
          <w:rFonts w:eastAsia="Lucida Sans Unicode"/>
          <w:kern w:val="1"/>
          <w:lang w:eastAsia="hi-IN" w:bidi="hi-IN"/>
        </w:rPr>
      </w:pPr>
    </w:p>
    <w:p w:rsidR="0036793B" w:rsidRDefault="00521868">
      <w:pPr>
        <w:widowControl w:val="0"/>
        <w:jc w:val="both"/>
        <w:rPr>
          <w:rFonts w:eastAsia="Lucida Sans Unicode"/>
          <w:kern w:val="1"/>
          <w:lang w:val="ru-RU" w:eastAsia="hi-IN" w:bidi="hi-IN"/>
        </w:rPr>
      </w:pPr>
      <w:r>
        <w:rPr>
          <w:rFonts w:eastAsia="Lucida Sans Unicode"/>
          <w:kern w:val="1"/>
          <w:lang w:eastAsia="hi-IN" w:bidi="hi-IN"/>
        </w:rPr>
        <w:t>Понуду поднету поштом</w:t>
      </w:r>
      <w:r>
        <w:rPr>
          <w:rFonts w:eastAsia="Lucida Sans Unicode"/>
          <w:kern w:val="1"/>
          <w:lang w:val="ru-RU" w:eastAsia="hi-IN" w:bidi="hi-IN"/>
        </w:rPr>
        <w:t xml:space="preserve"> Наручилац ће је по окончању поступка отварања понуда вратити неотворену понуђачу, са назнаком да је поднета неблаговремено.</w:t>
      </w:r>
    </w:p>
    <w:p w:rsidR="0036793B" w:rsidRDefault="0036793B">
      <w:pPr>
        <w:widowControl w:val="0"/>
        <w:tabs>
          <w:tab w:val="center" w:pos="993"/>
          <w:tab w:val="center" w:pos="7938"/>
        </w:tabs>
        <w:jc w:val="both"/>
        <w:rPr>
          <w:rFonts w:eastAsia="Lucida Sans Unicode"/>
          <w:kern w:val="1"/>
          <w:lang w:val="ru-RU" w:eastAsia="hi-IN" w:bidi="hi-IN"/>
        </w:rPr>
      </w:pPr>
    </w:p>
    <w:p w:rsidR="0036793B" w:rsidRDefault="00521868">
      <w:pPr>
        <w:widowControl w:val="0"/>
        <w:tabs>
          <w:tab w:val="center" w:pos="993"/>
          <w:tab w:val="center" w:pos="7938"/>
        </w:tabs>
        <w:jc w:val="both"/>
        <w:rPr>
          <w:rFonts w:eastAsia="Lucida Sans Unicode"/>
          <w:b/>
          <w:kern w:val="1"/>
          <w:lang w:val="ru-RU" w:eastAsia="hi-IN" w:bidi="hi-IN"/>
        </w:rPr>
      </w:pPr>
      <w:r>
        <w:rPr>
          <w:rFonts w:eastAsia="Lucida Sans Unicode"/>
          <w:kern w:val="1"/>
          <w:lang w:val="ru-RU" w:eastAsia="hi-IN" w:bidi="hi-IN"/>
        </w:rPr>
        <w:t xml:space="preserve">Благовремено достављене понуде биће отворене од стране лица задуженог за спровођење поступка предметне набавке истог дана са почетком </w:t>
      </w:r>
      <w:r w:rsidR="00906447">
        <w:rPr>
          <w:rFonts w:eastAsia="Lucida Sans Unicode"/>
          <w:b/>
          <w:kern w:val="1"/>
          <w:lang w:val="ru-RU" w:eastAsia="hi-IN" w:bidi="hi-IN"/>
        </w:rPr>
        <w:t>у 13</w:t>
      </w:r>
      <w:r>
        <w:rPr>
          <w:rFonts w:eastAsia="Lucida Sans Unicode"/>
          <w:b/>
          <w:kern w:val="1"/>
          <w:lang w:val="ru-RU" w:eastAsia="hi-IN" w:bidi="hi-IN"/>
        </w:rPr>
        <w:t>:15 часова.</w:t>
      </w:r>
    </w:p>
    <w:p w:rsidR="0036793B" w:rsidRDefault="0036793B">
      <w:pPr>
        <w:widowControl w:val="0"/>
        <w:tabs>
          <w:tab w:val="center" w:pos="993"/>
          <w:tab w:val="center" w:pos="7938"/>
        </w:tabs>
        <w:jc w:val="both"/>
        <w:rPr>
          <w:rFonts w:eastAsia="Lucida Sans Unicode"/>
          <w:b/>
          <w:kern w:val="1"/>
          <w:lang w:val="ru-RU" w:eastAsia="hi-IN" w:bidi="hi-IN"/>
        </w:rPr>
      </w:pPr>
    </w:p>
    <w:p w:rsidR="0036793B" w:rsidRDefault="00521868">
      <w:pPr>
        <w:jc w:val="both"/>
        <w:rPr>
          <w:lang w:val="sr-Cyrl-CS" w:eastAsia="sr-Latn-CS"/>
        </w:rPr>
      </w:pPr>
      <w:r>
        <w:rPr>
          <w:rFonts w:eastAsia="Lucida Sans Unicode"/>
          <w:kern w:val="1"/>
          <w:lang w:val="ru-RU" w:eastAsia="hi-IN" w:bidi="hi-IN"/>
        </w:rPr>
        <w:t xml:space="preserve">О поступку отварања понуда сачињава се Записник. </w:t>
      </w:r>
      <w:bookmarkStart w:id="0" w:name="_Hlk55316054"/>
      <w:r>
        <w:rPr>
          <w:lang w:val="sr-Cyrl-CS" w:eastAsia="sr-Latn-CS"/>
        </w:rPr>
        <w:t xml:space="preserve">Записник о отварању понуда се може доставити, у року од најдуже 10 дана од дана отварања понуда, привредним субјектима на њихов захтев </w:t>
      </w:r>
      <w:r>
        <w:t xml:space="preserve">упућен електронском поштом, </w:t>
      </w:r>
      <w:r>
        <w:rPr>
          <w:lang w:val="sr-Cyrl-CS" w:eastAsia="sr-Latn-CS"/>
        </w:rPr>
        <w:t>писаним путем (укључујући и електронску пошту).</w:t>
      </w:r>
    </w:p>
    <w:bookmarkEnd w:id="0"/>
    <w:p w:rsidR="0036793B" w:rsidRDefault="001355C8" w:rsidP="001355C8">
      <w:pPr>
        <w:widowControl w:val="0"/>
        <w:tabs>
          <w:tab w:val="center" w:pos="993"/>
          <w:tab w:val="center" w:pos="7938"/>
        </w:tabs>
        <w:rPr>
          <w:b/>
        </w:rPr>
      </w:pPr>
      <w:r>
        <w:rPr>
          <w:b/>
        </w:rPr>
        <w:t xml:space="preserve"> </w:t>
      </w:r>
      <w:r>
        <w:rPr>
          <w:b/>
          <w:lang w:val="sr-Cyrl-RS"/>
        </w:rPr>
        <w:t xml:space="preserve">          4.</w:t>
      </w:r>
      <w:r w:rsidR="00521868">
        <w:rPr>
          <w:b/>
          <w:lang w:val="sr-Cyrl-CS"/>
        </w:rPr>
        <w:t>КРИТЕРИЈУМИ ЗА КВАЛИТАТИВНИ ИЗБОР ПРИВРЕДНОГ СУБЈЕКТА</w:t>
      </w:r>
    </w:p>
    <w:p w:rsidR="0036793B" w:rsidRDefault="0036793B">
      <w:pPr>
        <w:widowControl w:val="0"/>
        <w:tabs>
          <w:tab w:val="center" w:pos="993"/>
          <w:tab w:val="center" w:pos="7938"/>
        </w:tabs>
        <w:ind w:left="720"/>
        <w:rPr>
          <w:b/>
        </w:rPr>
      </w:pPr>
    </w:p>
    <w:p w:rsidR="0036793B" w:rsidRDefault="00521868">
      <w:pPr>
        <w:widowControl w:val="0"/>
        <w:tabs>
          <w:tab w:val="center" w:pos="993"/>
          <w:tab w:val="center" w:pos="9498"/>
        </w:tabs>
        <w:jc w:val="center"/>
        <w:rPr>
          <w:b/>
          <w:u w:val="single"/>
        </w:rPr>
      </w:pPr>
      <w:r>
        <w:rPr>
          <w:b/>
          <w:u w:val="single"/>
        </w:rPr>
        <w:t>ОСНОВИ ЗА ИСКЉУЧЕЊЕ</w:t>
      </w:r>
    </w:p>
    <w:p w:rsidR="0036793B" w:rsidRDefault="0036793B">
      <w:pPr>
        <w:ind w:left="720"/>
        <w:rPr>
          <w:b/>
        </w:rPr>
      </w:pPr>
    </w:p>
    <w:p w:rsidR="0036793B" w:rsidRDefault="00521868">
      <w:pPr>
        <w:tabs>
          <w:tab w:val="left" w:pos="720"/>
        </w:tabs>
        <w:ind w:right="48"/>
        <w:jc w:val="center"/>
        <w:rPr>
          <w:rFonts w:eastAsia="SimSun"/>
          <w:b/>
          <w:kern w:val="1"/>
          <w:lang w:val="sr-Cyrl-CS" w:eastAsia="zh-CN"/>
        </w:rPr>
      </w:pPr>
      <w:r>
        <w:rPr>
          <w:rFonts w:eastAsia="SimSun"/>
          <w:b/>
          <w:kern w:val="1"/>
          <w:lang w:val="sr-Cyrl-CS" w:eastAsia="zh-CN"/>
        </w:rPr>
        <w:t>I</w:t>
      </w:r>
    </w:p>
    <w:p w:rsidR="0036793B" w:rsidRDefault="00521868">
      <w:pPr>
        <w:tabs>
          <w:tab w:val="left" w:pos="720"/>
        </w:tabs>
        <w:ind w:right="48"/>
        <w:jc w:val="center"/>
        <w:rPr>
          <w:rFonts w:eastAsia="SimSun"/>
          <w:kern w:val="1"/>
          <w:lang w:val="sr-Cyrl-CS" w:eastAsia="zh-CN"/>
        </w:rPr>
      </w:pPr>
      <w:r>
        <w:rPr>
          <w:rFonts w:eastAsia="SimSun"/>
          <w:kern w:val="1"/>
          <w:lang w:val="sr-Cyrl-CS" w:eastAsia="zh-CN"/>
        </w:rPr>
        <w:t>ОБАВЕЗНИ ОСНОВИ</w:t>
      </w:r>
      <w:r w:rsidR="00CF2374">
        <w:rPr>
          <w:rFonts w:eastAsia="SimSun"/>
          <w:kern w:val="1"/>
          <w:lang w:val="sr-Cyrl-CS" w:eastAsia="zh-CN"/>
        </w:rPr>
        <w:t xml:space="preserve"> </w:t>
      </w:r>
      <w:r>
        <w:rPr>
          <w:rFonts w:eastAsia="SimSun"/>
          <w:kern w:val="1"/>
          <w:lang w:val="sr-Cyrl-CS" w:eastAsia="zh-CN"/>
        </w:rPr>
        <w:t>ЗА ИСКЉУЧЕЊЕ</w:t>
      </w:r>
    </w:p>
    <w:p w:rsidR="0036793B" w:rsidRDefault="0036793B">
      <w:pPr>
        <w:tabs>
          <w:tab w:val="left" w:pos="720"/>
        </w:tabs>
        <w:ind w:right="48"/>
        <w:jc w:val="center"/>
        <w:rPr>
          <w:rFonts w:eastAsia="SimSun"/>
          <w:b/>
          <w:kern w:val="1"/>
          <w:lang w:val="sr-Latn-CS" w:eastAsia="zh-CN"/>
        </w:rPr>
      </w:pPr>
    </w:p>
    <w:p w:rsidR="0036793B" w:rsidRDefault="00521868">
      <w:pPr>
        <w:tabs>
          <w:tab w:val="left" w:pos="720"/>
        </w:tabs>
        <w:ind w:right="48"/>
        <w:jc w:val="both"/>
        <w:rPr>
          <w:rFonts w:eastAsia="SimSun"/>
          <w:kern w:val="1"/>
          <w:lang w:val="sr-Cyrl-CS" w:eastAsia="zh-CN"/>
        </w:rPr>
      </w:pPr>
      <w:r>
        <w:rPr>
          <w:rFonts w:eastAsia="SimSun"/>
          <w:kern w:val="1"/>
          <w:lang w:val="sr-Cyrl-CS" w:eastAsia="zh-CN"/>
        </w:rPr>
        <w:t>Наручилац ће искључити привредног субјекта из поступка набавке ако:</w:t>
      </w:r>
    </w:p>
    <w:p w:rsidR="0036793B" w:rsidRDefault="0036793B">
      <w:pPr>
        <w:tabs>
          <w:tab w:val="left" w:pos="720"/>
        </w:tabs>
        <w:ind w:left="-15" w:right="48" w:firstLine="720"/>
        <w:jc w:val="both"/>
        <w:rPr>
          <w:rFonts w:eastAsia="SimSun"/>
          <w:kern w:val="1"/>
          <w:lang w:val="sr-Cyrl-CS" w:eastAsia="zh-CN"/>
        </w:rPr>
      </w:pPr>
    </w:p>
    <w:p w:rsidR="0036793B" w:rsidRDefault="00521868">
      <w:pPr>
        <w:pStyle w:val="ListParagraph"/>
        <w:widowControl w:val="0"/>
        <w:numPr>
          <w:ilvl w:val="0"/>
          <w:numId w:val="4"/>
        </w:numPr>
        <w:shd w:val="clear" w:color="auto" w:fill="FFFFFF"/>
        <w:tabs>
          <w:tab w:val="left" w:pos="720"/>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Pr>
          <w:rFonts w:ascii="Times New Roman" w:eastAsia="SimSun" w:hAnsi="Times New Roman"/>
          <w:kern w:val="1"/>
          <w:sz w:val="24"/>
          <w:szCs w:val="24"/>
          <w:lang w:val="sr-Cyrl-CS" w:eastAsia="zh-CN"/>
        </w:rPr>
        <w:t xml:space="preserve">привредни субјект не докаже да он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јавне набавке, за: </w:t>
      </w:r>
    </w:p>
    <w:p w:rsidR="0036793B" w:rsidRDefault="00521868">
      <w:pPr>
        <w:pStyle w:val="ListParagraph"/>
        <w:widowControl w:val="0"/>
        <w:numPr>
          <w:ilvl w:val="1"/>
          <w:numId w:val="4"/>
        </w:numPr>
        <w:tabs>
          <w:tab w:val="left" w:pos="720"/>
          <w:tab w:val="left" w:pos="1080"/>
          <w:tab w:val="left" w:pos="1530"/>
        </w:tabs>
        <w:suppressAutoHyphens/>
        <w:spacing w:line="240" w:lineRule="auto"/>
        <w:ind w:right="48"/>
        <w:rPr>
          <w:rFonts w:ascii="Times New Roman" w:eastAsia="SimSun" w:hAnsi="Times New Roman"/>
          <w:kern w:val="1"/>
          <w:sz w:val="24"/>
          <w:szCs w:val="24"/>
          <w:lang w:val="sr-Cyrl-CS" w:eastAsia="zh-CN"/>
        </w:rPr>
      </w:pPr>
      <w:r>
        <w:rPr>
          <w:rFonts w:ascii="Times New Roman" w:eastAsia="SimSun" w:hAnsi="Times New Roman"/>
          <w:kern w:val="1"/>
          <w:sz w:val="24"/>
          <w:szCs w:val="24"/>
          <w:lang w:val="sr-Cyrl-CS" w:eastAsia="zh-CN"/>
        </w:rPr>
        <w:t>кривично дело које је извршило као члан организоване криминалне групе и кривично дело удруживање ради вршења кривичних дела;</w:t>
      </w:r>
    </w:p>
    <w:p w:rsidR="0036793B" w:rsidRDefault="00521868">
      <w:pPr>
        <w:pStyle w:val="ListParagraph"/>
        <w:widowControl w:val="0"/>
        <w:numPr>
          <w:ilvl w:val="1"/>
          <w:numId w:val="4"/>
        </w:numPr>
        <w:tabs>
          <w:tab w:val="left" w:pos="720"/>
          <w:tab w:val="left" w:pos="1080"/>
          <w:tab w:val="left" w:pos="1530"/>
        </w:tabs>
        <w:suppressAutoHyphens/>
        <w:spacing w:line="240" w:lineRule="auto"/>
        <w:ind w:right="48"/>
        <w:rPr>
          <w:rFonts w:ascii="Times New Roman" w:eastAsia="SimSun" w:hAnsi="Times New Roman"/>
          <w:kern w:val="1"/>
          <w:sz w:val="24"/>
          <w:szCs w:val="24"/>
          <w:lang w:val="sr-Cyrl-CS" w:eastAsia="zh-CN"/>
        </w:rPr>
      </w:pPr>
      <w:r>
        <w:rPr>
          <w:rFonts w:ascii="Times New Roman" w:eastAsia="SimSun" w:hAnsi="Times New Roman"/>
          <w:kern w:val="1"/>
          <w:sz w:val="24"/>
          <w:szCs w:val="24"/>
          <w:lang w:val="sr-Cyrl-CS" w:eastAsia="zh-CN"/>
        </w:rPr>
        <w:t xml:space="preserve">кривично дело злоупотребe положаја одговорног лица, кривично дело злоупотребe у вези са јавном набавком, кривично дело примањa мита у обављању привредне делатности, кривично дело давањa мита у обављању привредне делатности, кривично дело злоупотребe службеног положаја, кривично дело трговинe утицајем, кривично дело примањa мита и кривично дело давањa мита, кривично дело преварe,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 </w:t>
      </w:r>
    </w:p>
    <w:p w:rsidR="0036793B" w:rsidRDefault="00521868">
      <w:pPr>
        <w:pStyle w:val="ListParagraph"/>
        <w:tabs>
          <w:tab w:val="left" w:pos="720"/>
          <w:tab w:val="left" w:pos="1080"/>
          <w:tab w:val="left" w:pos="1530"/>
        </w:tabs>
        <w:ind w:left="779" w:right="48"/>
        <w:rPr>
          <w:rFonts w:ascii="Times New Roman" w:eastAsia="SimSun" w:hAnsi="Times New Roman"/>
          <w:kern w:val="1"/>
          <w:sz w:val="24"/>
          <w:szCs w:val="24"/>
          <w:lang w:val="sr-Cyrl-CS" w:eastAsia="zh-CN"/>
        </w:rPr>
      </w:pPr>
      <w:r>
        <w:rPr>
          <w:rFonts w:ascii="Times New Roman" w:eastAsia="SimSun" w:hAnsi="Times New Roman"/>
          <w:kern w:val="1"/>
          <w:sz w:val="24"/>
          <w:szCs w:val="24"/>
          <w:lang w:val="sr-Cyrl-CS" w:eastAsia="zh-CN"/>
        </w:rPr>
        <w:t>члан 111. став 1. тачка 1) Закона</w:t>
      </w:r>
    </w:p>
    <w:p w:rsidR="0036793B" w:rsidRDefault="00521868">
      <w:pPr>
        <w:pStyle w:val="ListParagraph"/>
        <w:widowControl w:val="0"/>
        <w:numPr>
          <w:ilvl w:val="0"/>
          <w:numId w:val="4"/>
        </w:numPr>
        <w:shd w:val="clear" w:color="auto" w:fill="FFFFFF"/>
        <w:tabs>
          <w:tab w:val="left" w:pos="720"/>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Pr>
          <w:rFonts w:ascii="Times New Roman" w:eastAsia="SimSun" w:hAnsi="Times New Roman"/>
          <w:kern w:val="1"/>
          <w:sz w:val="24"/>
          <w:szCs w:val="24"/>
          <w:lang w:val="sr-Cyrl-CS" w:eastAsia="zh-CN"/>
        </w:rPr>
        <w:t>привредни субјект не докаже да је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 члан 111. став 1. тачка 2) Закона</w:t>
      </w:r>
    </w:p>
    <w:p w:rsidR="0036793B" w:rsidRDefault="00521868">
      <w:pPr>
        <w:pStyle w:val="ListParagraph"/>
        <w:widowControl w:val="0"/>
        <w:numPr>
          <w:ilvl w:val="0"/>
          <w:numId w:val="4"/>
        </w:numPr>
        <w:shd w:val="clear" w:color="auto" w:fill="FFFFFF"/>
        <w:tabs>
          <w:tab w:val="left" w:pos="426"/>
        </w:tabs>
        <w:suppressAutoHyphens/>
        <w:autoSpaceDE w:val="0"/>
        <w:autoSpaceDN w:val="0"/>
        <w:adjustRightInd w:val="0"/>
        <w:spacing w:line="240" w:lineRule="auto"/>
        <w:rPr>
          <w:rFonts w:ascii="Times New Roman" w:eastAsia="SimSun" w:hAnsi="Times New Roman"/>
          <w:kern w:val="1"/>
          <w:sz w:val="24"/>
          <w:szCs w:val="24"/>
          <w:lang w:val="sr-Cyrl-CS" w:eastAsia="zh-CN"/>
        </w:rPr>
      </w:pPr>
      <w:r>
        <w:rPr>
          <w:rFonts w:ascii="Times New Roman" w:eastAsia="SimSun" w:hAnsi="Times New Roman"/>
          <w:kern w:val="1"/>
          <w:sz w:val="24"/>
          <w:szCs w:val="24"/>
          <w:lang w:val="sr-Cyrl-CS" w:eastAsia="zh-CN"/>
        </w:rPr>
        <w:lastRenderedPageBreak/>
        <w:t>утврди да је привредни субјект у периоду од претходне две године од дана истека рока за подношење понуда, односно пријава,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Закона о јавним набавкама; члан 111. став 1. тачка 3) Закона</w:t>
      </w:r>
    </w:p>
    <w:p w:rsidR="0036793B" w:rsidRDefault="00521868">
      <w:pPr>
        <w:pStyle w:val="ListParagraph"/>
        <w:widowControl w:val="0"/>
        <w:numPr>
          <w:ilvl w:val="0"/>
          <w:numId w:val="4"/>
        </w:numPr>
        <w:shd w:val="clear" w:color="auto" w:fill="FFFFFF"/>
        <w:tabs>
          <w:tab w:val="left" w:pos="720"/>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Pr>
          <w:rFonts w:ascii="Times New Roman" w:eastAsia="SimSun" w:hAnsi="Times New Roman"/>
          <w:kern w:val="1"/>
          <w:sz w:val="24"/>
          <w:szCs w:val="24"/>
          <w:lang w:val="sr-Cyrl-CS" w:eastAsia="zh-CN"/>
        </w:rPr>
        <w:t>постоји сукоб интереса, у смислу Закона о јавним набавкама, који не може да се отклони другим мерама; члан 111. став 1. тачка 4) Закона</w:t>
      </w:r>
    </w:p>
    <w:p w:rsidR="0036793B" w:rsidRDefault="00521868">
      <w:pPr>
        <w:pStyle w:val="ListParagraph"/>
        <w:widowControl w:val="0"/>
        <w:numPr>
          <w:ilvl w:val="0"/>
          <w:numId w:val="4"/>
        </w:numPr>
        <w:shd w:val="clear" w:color="auto" w:fill="FFFFFF"/>
        <w:tabs>
          <w:tab w:val="left" w:pos="720"/>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Pr>
          <w:rFonts w:ascii="Times New Roman" w:eastAsia="SimSun" w:hAnsi="Times New Roman"/>
          <w:kern w:val="1"/>
          <w:sz w:val="24"/>
          <w:szCs w:val="24"/>
          <w:lang w:val="sr-Cyrl-CS" w:eastAsia="zh-CN"/>
        </w:rPr>
        <w:t>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 члан 111. став 1. тачка 5) Закона</w:t>
      </w:r>
    </w:p>
    <w:p w:rsidR="0036793B" w:rsidRDefault="0036793B">
      <w:pPr>
        <w:jc w:val="both"/>
        <w:rPr>
          <w:u w:val="single"/>
          <w:lang w:val="sr-Cyrl-CS"/>
        </w:rPr>
      </w:pPr>
    </w:p>
    <w:p w:rsidR="0036793B" w:rsidRDefault="00521868">
      <w:pPr>
        <w:tabs>
          <w:tab w:val="left" w:pos="720"/>
        </w:tabs>
        <w:ind w:left="-15" w:right="48"/>
        <w:jc w:val="both"/>
        <w:rPr>
          <w:rFonts w:eastAsia="SimSun"/>
          <w:kern w:val="1"/>
          <w:lang w:val="sr-Cyrl-CS" w:eastAsia="zh-CN"/>
        </w:rPr>
      </w:pPr>
      <w:r>
        <w:rPr>
          <w:rFonts w:eastAsia="SimSun"/>
          <w:kern w:val="1"/>
          <w:lang w:val="sr-Cyrl-CS" w:eastAsia="zh-CN"/>
        </w:rPr>
        <w:t>Наручилац је дужан да искључи привредног субјекта из поступка набавке ако у поступку набавке утврди да постоје наведени основи за искључење.</w:t>
      </w:r>
    </w:p>
    <w:p w:rsidR="0036793B" w:rsidRDefault="0036793B">
      <w:pPr>
        <w:tabs>
          <w:tab w:val="left" w:pos="720"/>
        </w:tabs>
        <w:ind w:left="-15" w:right="48"/>
        <w:jc w:val="both"/>
        <w:rPr>
          <w:rFonts w:eastAsia="SimSun"/>
          <w:kern w:val="1"/>
          <w:lang w:val="sr-Cyrl-CS" w:eastAsia="zh-CN"/>
        </w:rPr>
      </w:pPr>
    </w:p>
    <w:p w:rsidR="0036793B" w:rsidRDefault="00521868">
      <w:pPr>
        <w:tabs>
          <w:tab w:val="left" w:pos="720"/>
        </w:tabs>
        <w:ind w:left="-15" w:right="48"/>
        <w:jc w:val="both"/>
        <w:rPr>
          <w:rFonts w:eastAsia="SimSun"/>
          <w:kern w:val="1"/>
          <w:lang w:val="sr-Cyrl-CS" w:eastAsia="zh-CN"/>
        </w:rPr>
      </w:pPr>
      <w:r>
        <w:rPr>
          <w:rFonts w:eastAsia="SimSun"/>
          <w:kern w:val="1"/>
          <w:lang w:val="sr-Cyrl-CS" w:eastAsia="zh-CN"/>
        </w:rPr>
        <w:t xml:space="preserve">Наручилац може да одустане од искључења привредног субјекта из поступка набавке ако у поступку набавке утврди да постоје наведени основи за искључење због преовлађујућих разлога који се односе на јавни интерес, као што је јавно здравље или заштита животне средине. </w:t>
      </w:r>
    </w:p>
    <w:p w:rsidR="0036793B" w:rsidRDefault="0036793B">
      <w:pPr>
        <w:jc w:val="both"/>
        <w:rPr>
          <w:u w:val="single"/>
          <w:lang w:val="sr-Cyrl-CS"/>
        </w:rPr>
      </w:pPr>
    </w:p>
    <w:p w:rsidR="0036793B" w:rsidRDefault="00521868">
      <w:pPr>
        <w:jc w:val="center"/>
        <w:rPr>
          <w:b/>
          <w:lang w:val="sr-Cyrl-CS"/>
        </w:rPr>
      </w:pPr>
      <w:r>
        <w:rPr>
          <w:b/>
          <w:lang w:val="sr-Latn-CS"/>
        </w:rPr>
        <w:t>II</w:t>
      </w:r>
    </w:p>
    <w:p w:rsidR="0036793B" w:rsidRDefault="00521868">
      <w:pPr>
        <w:tabs>
          <w:tab w:val="left" w:pos="720"/>
        </w:tabs>
        <w:ind w:right="48"/>
        <w:jc w:val="center"/>
        <w:rPr>
          <w:rFonts w:eastAsia="SimSun"/>
          <w:kern w:val="1"/>
          <w:lang w:val="sr-Cyrl-CS" w:eastAsia="zh-CN"/>
        </w:rPr>
      </w:pPr>
      <w:r>
        <w:rPr>
          <w:rFonts w:eastAsia="SimSun"/>
          <w:kern w:val="1"/>
          <w:lang w:val="sr-Cyrl-CS" w:eastAsia="zh-CN"/>
        </w:rPr>
        <w:t>ОСТАЛИ ОСНОВИ ЗА ИСКЉУЧЕЊЕ</w:t>
      </w:r>
    </w:p>
    <w:p w:rsidR="0036793B" w:rsidRDefault="0036793B">
      <w:pPr>
        <w:tabs>
          <w:tab w:val="left" w:pos="720"/>
        </w:tabs>
        <w:ind w:right="48"/>
        <w:jc w:val="center"/>
        <w:rPr>
          <w:rFonts w:eastAsia="SimSun"/>
          <w:kern w:val="1"/>
          <w:lang w:val="sr-Cyrl-CS" w:eastAsia="zh-CN"/>
        </w:rPr>
      </w:pPr>
    </w:p>
    <w:p w:rsidR="0036793B" w:rsidRDefault="00521868">
      <w:pPr>
        <w:tabs>
          <w:tab w:val="left" w:pos="720"/>
        </w:tabs>
        <w:ind w:right="48"/>
        <w:jc w:val="both"/>
        <w:rPr>
          <w:rFonts w:eastAsia="SimSun"/>
          <w:kern w:val="1"/>
          <w:lang w:val="sr-Cyrl-CS" w:eastAsia="zh-CN"/>
        </w:rPr>
      </w:pPr>
      <w:r>
        <w:rPr>
          <w:rFonts w:eastAsia="SimSun"/>
          <w:kern w:val="1"/>
          <w:lang w:val="sr-Cyrl-CS" w:eastAsia="zh-CN"/>
        </w:rPr>
        <w:t>Наручилац ће искључити привредног субјекта из поступка набавке ако:</w:t>
      </w:r>
    </w:p>
    <w:p w:rsidR="0036793B" w:rsidRDefault="0036793B">
      <w:pPr>
        <w:jc w:val="center"/>
        <w:rPr>
          <w:u w:val="single"/>
          <w:lang w:val="sr-Cyrl-CS"/>
        </w:rPr>
      </w:pPr>
    </w:p>
    <w:p w:rsidR="0036793B" w:rsidRDefault="00521868">
      <w:pPr>
        <w:pStyle w:val="ListParagraph"/>
        <w:widowControl w:val="0"/>
        <w:numPr>
          <w:ilvl w:val="0"/>
          <w:numId w:val="5"/>
        </w:numPr>
        <w:shd w:val="clear" w:color="auto" w:fill="FFFFFF"/>
        <w:tabs>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Pr>
          <w:rFonts w:ascii="Times New Roman" w:eastAsia="SimSun" w:hAnsi="Times New Roman"/>
          <w:kern w:val="1"/>
          <w:sz w:val="24"/>
          <w:szCs w:val="24"/>
          <w:lang w:val="sr-Cyrl-CS" w:eastAsia="zh-CN"/>
        </w:rPr>
        <w:t>утврди да је привредни субјект у стечају, да је неспособан за плаћање или је у поступку ликвидације, да његовом имовином управља стечајни (ликвидациони) управник или суд, да је у аранжману погодбе са повериоцима, да је престао да обавља пословну делатност или је у било каквој истоврсној ситуацији која произлази из сличног поступка према националним законима и прописима; члан 112. став 1. тачка 1) Закона</w:t>
      </w:r>
    </w:p>
    <w:p w:rsidR="0036793B" w:rsidRDefault="00521868">
      <w:pPr>
        <w:pStyle w:val="ListParagraph"/>
        <w:widowControl w:val="0"/>
        <w:numPr>
          <w:ilvl w:val="0"/>
          <w:numId w:val="5"/>
        </w:numPr>
        <w:shd w:val="clear" w:color="auto" w:fill="FFFFFF"/>
        <w:tabs>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Pr>
          <w:rFonts w:ascii="Times New Roman" w:eastAsia="SimSun" w:hAnsi="Times New Roman"/>
          <w:kern w:val="1"/>
          <w:sz w:val="24"/>
          <w:szCs w:val="24"/>
          <w:lang w:eastAsia="zh-CN"/>
        </w:rPr>
        <w:t>утврди да је правноснажном пресудом или одлуком другог надлежног органа, утврђена одговорност привредног субјекта за тежак облик непрофесионалног поступања који доводи у питање његов интегритет, у периоду од претходне три године од дана истека рока за подношење понуда, осим ако правноснажном пресудом или одлуком другог надлежног органа није утврђен други период забране учешћа у поступку јавне набавке;</w:t>
      </w:r>
      <w:r>
        <w:rPr>
          <w:rFonts w:ascii="Times New Roman" w:eastAsia="SimSun" w:hAnsi="Times New Roman"/>
          <w:kern w:val="1"/>
          <w:sz w:val="24"/>
          <w:szCs w:val="24"/>
          <w:lang w:val="sr-Cyrl-CS" w:eastAsia="zh-CN"/>
        </w:rPr>
        <w:t xml:space="preserve"> члан 112. став 1. тачка 2) Закона</w:t>
      </w:r>
    </w:p>
    <w:p w:rsidR="0036793B" w:rsidRDefault="00521868">
      <w:pPr>
        <w:pStyle w:val="ListParagraph"/>
        <w:widowControl w:val="0"/>
        <w:numPr>
          <w:ilvl w:val="0"/>
          <w:numId w:val="5"/>
        </w:numPr>
        <w:shd w:val="clear" w:color="auto" w:fill="FFFFFF"/>
        <w:tabs>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proofErr w:type="gramStart"/>
      <w:r>
        <w:rPr>
          <w:rFonts w:ascii="Times New Roman" w:eastAsia="SimSun" w:hAnsi="Times New Roman"/>
          <w:kern w:val="1"/>
          <w:sz w:val="24"/>
          <w:szCs w:val="24"/>
          <w:lang w:eastAsia="zh-CN"/>
        </w:rPr>
        <w:t>утврди</w:t>
      </w:r>
      <w:proofErr w:type="gramEnd"/>
      <w:r>
        <w:rPr>
          <w:rFonts w:ascii="Times New Roman" w:eastAsia="SimSun" w:hAnsi="Times New Roman"/>
          <w:kern w:val="1"/>
          <w:sz w:val="24"/>
          <w:szCs w:val="24"/>
          <w:lang w:eastAsia="zh-CN"/>
        </w:rPr>
        <w:t xml:space="preserve"> да je одлуком надлежног органа за заштиту конкуренције утврђено да се привредни субјект договарао са другим привредним субјектима у циљу нарушавања конкуренције, у периоду од претходне три године од дана истека рока за подношење понуда; </w:t>
      </w:r>
      <w:r>
        <w:rPr>
          <w:rFonts w:ascii="Times New Roman" w:eastAsia="SimSun" w:hAnsi="Times New Roman"/>
          <w:kern w:val="1"/>
          <w:sz w:val="24"/>
          <w:szCs w:val="24"/>
          <w:lang w:val="sr-Cyrl-CS" w:eastAsia="zh-CN"/>
        </w:rPr>
        <w:t>члан 112. став 1. тачка 3) Закона</w:t>
      </w:r>
    </w:p>
    <w:p w:rsidR="0036793B" w:rsidRDefault="00521868">
      <w:pPr>
        <w:pStyle w:val="ListParagraph"/>
        <w:widowControl w:val="0"/>
        <w:numPr>
          <w:ilvl w:val="0"/>
          <w:numId w:val="5"/>
        </w:numPr>
        <w:shd w:val="clear" w:color="auto" w:fill="FFFFFF"/>
        <w:tabs>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proofErr w:type="gramStart"/>
      <w:r>
        <w:rPr>
          <w:rFonts w:ascii="Times New Roman" w:eastAsia="SimSun" w:hAnsi="Times New Roman"/>
          <w:kern w:val="1"/>
          <w:sz w:val="24"/>
          <w:szCs w:val="24"/>
          <w:lang w:eastAsia="zh-CN"/>
        </w:rPr>
        <w:t>утврди</w:t>
      </w:r>
      <w:proofErr w:type="gramEnd"/>
      <w:r>
        <w:rPr>
          <w:rFonts w:ascii="Times New Roman" w:eastAsia="SimSun" w:hAnsi="Times New Roman"/>
          <w:kern w:val="1"/>
          <w:sz w:val="24"/>
          <w:szCs w:val="24"/>
          <w:lang w:eastAsia="zh-CN"/>
        </w:rPr>
        <w:t xml:space="preserve"> да постоји нарушавање конкуренције због претходног учешћа привредног субјекта у припреми поступка набавке, у смислу члана 90. </w:t>
      </w:r>
      <w:r>
        <w:rPr>
          <w:rFonts w:ascii="Times New Roman" w:eastAsia="SimSun" w:hAnsi="Times New Roman"/>
          <w:kern w:val="1"/>
          <w:sz w:val="24"/>
          <w:szCs w:val="24"/>
          <w:lang w:val="sr-Cyrl-CS" w:eastAsia="zh-CN"/>
        </w:rPr>
        <w:t>Закона о јавним набавкама</w:t>
      </w:r>
      <w:r>
        <w:rPr>
          <w:rFonts w:ascii="Times New Roman" w:eastAsia="SimSun" w:hAnsi="Times New Roman"/>
          <w:kern w:val="1"/>
          <w:sz w:val="24"/>
          <w:szCs w:val="24"/>
          <w:lang w:eastAsia="zh-CN"/>
        </w:rPr>
        <w:t xml:space="preserve">, која не може да се отклони другим мерама; </w:t>
      </w:r>
      <w:r>
        <w:rPr>
          <w:rFonts w:ascii="Times New Roman" w:eastAsia="SimSun" w:hAnsi="Times New Roman"/>
          <w:kern w:val="1"/>
          <w:sz w:val="24"/>
          <w:szCs w:val="24"/>
          <w:lang w:val="sr-Cyrl-CS" w:eastAsia="zh-CN"/>
        </w:rPr>
        <w:t>члан 112. став 1. тачка 4) Закона</w:t>
      </w:r>
    </w:p>
    <w:p w:rsidR="0036793B" w:rsidRDefault="00521868">
      <w:pPr>
        <w:pStyle w:val="ListParagraph"/>
        <w:widowControl w:val="0"/>
        <w:numPr>
          <w:ilvl w:val="0"/>
          <w:numId w:val="5"/>
        </w:numPr>
        <w:shd w:val="clear" w:color="auto" w:fill="FFFFFF"/>
        <w:tabs>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proofErr w:type="gramStart"/>
      <w:r>
        <w:rPr>
          <w:rFonts w:ascii="Times New Roman" w:eastAsia="SimSun" w:hAnsi="Times New Roman"/>
          <w:kern w:val="1"/>
          <w:sz w:val="24"/>
          <w:szCs w:val="24"/>
          <w:lang w:eastAsia="zh-CN"/>
        </w:rPr>
        <w:t>утврди</w:t>
      </w:r>
      <w:proofErr w:type="gramEnd"/>
      <w:r>
        <w:rPr>
          <w:rFonts w:ascii="Times New Roman" w:eastAsia="SimSun" w:hAnsi="Times New Roman"/>
          <w:kern w:val="1"/>
          <w:sz w:val="24"/>
          <w:szCs w:val="24"/>
          <w:lang w:eastAsia="zh-CN"/>
        </w:rPr>
        <w:t xml:space="preserve"> да привредни субјект у периоду од претходне три године од дана истека рока за подношење понуда није испуњавао обавезе из раније закључених уговора о јавној набавци чија је последица била раскид тог уговора, наплата средства обезбеђења, накнада штете или др; </w:t>
      </w:r>
      <w:r>
        <w:rPr>
          <w:rFonts w:ascii="Times New Roman" w:eastAsia="SimSun" w:hAnsi="Times New Roman"/>
          <w:kern w:val="1"/>
          <w:sz w:val="24"/>
          <w:szCs w:val="24"/>
          <w:lang w:val="sr-Cyrl-CS" w:eastAsia="zh-CN"/>
        </w:rPr>
        <w:t>члан 112. став 1. тачка 5) Закона</w:t>
      </w:r>
    </w:p>
    <w:p w:rsidR="0036793B" w:rsidRDefault="00521868">
      <w:pPr>
        <w:pStyle w:val="ListParagraph"/>
        <w:widowControl w:val="0"/>
        <w:numPr>
          <w:ilvl w:val="0"/>
          <w:numId w:val="5"/>
        </w:numPr>
        <w:shd w:val="clear" w:color="auto" w:fill="FFFFFF"/>
        <w:tabs>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Pr>
          <w:rFonts w:ascii="Times New Roman" w:eastAsia="SimSun" w:hAnsi="Times New Roman"/>
          <w:kern w:val="1"/>
          <w:sz w:val="24"/>
          <w:szCs w:val="24"/>
          <w:lang w:eastAsia="zh-CN"/>
        </w:rPr>
        <w:t xml:space="preserve">утврди да је привредни субјект у поступцима јавних набавки у периоду од претходне три године од дана истека рока за подношење понуда доставио неистините податке потребне за проверу основа за искључење или критеријума за избор привредног субјекта или да </w:t>
      </w:r>
      <w:r>
        <w:rPr>
          <w:rFonts w:ascii="Times New Roman" w:eastAsia="SimSun" w:hAnsi="Times New Roman"/>
          <w:kern w:val="1"/>
          <w:sz w:val="24"/>
          <w:szCs w:val="24"/>
          <w:lang w:eastAsia="zh-CN"/>
        </w:rPr>
        <w:lastRenderedPageBreak/>
        <w:t>није био у стању да достави доказе о</w:t>
      </w:r>
      <w:r>
        <w:rPr>
          <w:rFonts w:ascii="Times New Roman" w:eastAsia="SimSun" w:hAnsi="Times New Roman"/>
          <w:kern w:val="1"/>
          <w:sz w:val="24"/>
          <w:szCs w:val="24"/>
          <w:lang w:val="sr-Cyrl-CS" w:eastAsia="zh-CN"/>
        </w:rPr>
        <w:t xml:space="preserve"> испуњености критеријума за квалитативни избор привредног субјекта, уколико је као средство доказивања користио изјаву из члана 118. Закона о јавним набавкама. члан 112. став 1. тачка 6) Закона.</w:t>
      </w:r>
    </w:p>
    <w:p w:rsidR="0036793B" w:rsidRDefault="0036793B">
      <w:pPr>
        <w:ind w:left="720"/>
        <w:rPr>
          <w:b/>
        </w:rPr>
      </w:pPr>
    </w:p>
    <w:p w:rsidR="0036793B" w:rsidRDefault="00521868">
      <w:pPr>
        <w:tabs>
          <w:tab w:val="left" w:pos="720"/>
        </w:tabs>
        <w:ind w:right="48"/>
        <w:jc w:val="center"/>
        <w:rPr>
          <w:rFonts w:eastAsia="SimSun"/>
          <w:b/>
          <w:caps/>
          <w:kern w:val="24"/>
          <w:u w:val="single"/>
          <w:lang w:val="sr-Cyrl-CS" w:eastAsia="zh-CN"/>
        </w:rPr>
      </w:pPr>
      <w:r>
        <w:rPr>
          <w:rFonts w:eastAsia="SimSun"/>
          <w:b/>
          <w:caps/>
          <w:kern w:val="24"/>
          <w:u w:val="single"/>
          <w:lang w:val="sr-Cyrl-CS" w:eastAsia="zh-CN"/>
        </w:rPr>
        <w:t>критеријуми за избор привредног субјекта</w:t>
      </w:r>
    </w:p>
    <w:p w:rsidR="0036793B" w:rsidRDefault="0036793B">
      <w:pPr>
        <w:jc w:val="both"/>
        <w:rPr>
          <w:u w:val="single"/>
          <w:lang w:val="sr-Cyrl-CS"/>
        </w:rPr>
      </w:pPr>
    </w:p>
    <w:p w:rsidR="0036793B" w:rsidRDefault="00521868">
      <w:pPr>
        <w:jc w:val="both"/>
        <w:rPr>
          <w:lang w:val="sr-Cyrl-CS" w:eastAsia="en-US" w:bidi="en-US"/>
        </w:rPr>
      </w:pPr>
      <w:r>
        <w:rPr>
          <w:lang w:val="sr-Cyrl-CS"/>
        </w:rPr>
        <w:t xml:space="preserve">Привредни субјект мора испуњавати </w:t>
      </w:r>
      <w:r>
        <w:rPr>
          <w:lang w:val="sr-Cyrl-CS" w:eastAsia="en-US" w:bidi="en-US"/>
        </w:rPr>
        <w:t xml:space="preserve">критеријуме за избор: </w:t>
      </w:r>
    </w:p>
    <w:p w:rsidR="0036793B" w:rsidRDefault="00521868">
      <w:pPr>
        <w:jc w:val="both"/>
        <w:rPr>
          <w:b/>
          <w:bCs/>
          <w:lang w:val="sr-Cyrl-CS" w:eastAsia="en-US" w:bidi="en-US"/>
        </w:rPr>
      </w:pPr>
      <w:r>
        <w:rPr>
          <w:lang w:val="sr-Cyrl-CS" w:eastAsia="en-US" w:bidi="en-US"/>
        </w:rPr>
        <w:t>______________________________</w:t>
      </w:r>
      <w:r>
        <w:rPr>
          <w:b/>
          <w:bCs/>
          <w:lang w:val="sr-Cyrl-CS" w:eastAsia="en-US" w:bidi="en-US"/>
        </w:rPr>
        <w:t xml:space="preserve">   </w:t>
      </w:r>
    </w:p>
    <w:p w:rsidR="00ED32E3" w:rsidRDefault="00ED32E3" w:rsidP="00ED32E3">
      <w:pPr>
        <w:pStyle w:val="ListParagraph"/>
        <w:spacing w:after="200"/>
        <w:ind w:left="0"/>
        <w:rPr>
          <w:rFonts w:ascii="Arial" w:hAnsi="Arial" w:cs="Arial"/>
        </w:rPr>
      </w:pPr>
      <w:bookmarkStart w:id="1" w:name="_GoBack"/>
      <w:bookmarkEnd w:id="1"/>
    </w:p>
    <w:p w:rsidR="0036793B" w:rsidRDefault="0036793B">
      <w:pPr>
        <w:jc w:val="both"/>
        <w:rPr>
          <w:u w:val="single"/>
          <w:lang w:val="sr-Cyrl-CS"/>
        </w:rPr>
      </w:pPr>
    </w:p>
    <w:p w:rsidR="0036793B" w:rsidRDefault="00521868" w:rsidP="004916E3">
      <w:pPr>
        <w:ind w:left="2160" w:right="951"/>
        <w:rPr>
          <w:b/>
          <w:sz w:val="28"/>
          <w:szCs w:val="28"/>
          <w:u w:val="single"/>
        </w:rPr>
      </w:pPr>
      <w:r>
        <w:rPr>
          <w:b/>
          <w:sz w:val="28"/>
          <w:szCs w:val="28"/>
          <w:u w:val="single"/>
        </w:rPr>
        <w:t>Изјава о испуњености критеријума за квалитативни избор привредног субјекта (ИИК)</w:t>
      </w:r>
    </w:p>
    <w:p w:rsidR="0036793B" w:rsidRDefault="0036793B">
      <w:pPr>
        <w:pStyle w:val="Heading1"/>
        <w:ind w:right="950"/>
        <w:rPr>
          <w:lang w:val="sr-Cyrl-CS"/>
        </w:rPr>
      </w:pPr>
    </w:p>
    <w:p w:rsidR="0036793B" w:rsidRDefault="0036793B">
      <w:pPr>
        <w:pStyle w:val="Heading1"/>
        <w:ind w:right="950"/>
        <w:rPr>
          <w:lang w:val="sr-Cyrl-CS"/>
        </w:rPr>
      </w:pPr>
    </w:p>
    <w:p w:rsidR="0036793B" w:rsidRDefault="00521868">
      <w:pPr>
        <w:pStyle w:val="Heading1"/>
        <w:ind w:right="950"/>
      </w:pPr>
      <w:r>
        <w:t>Део I: Подаци о поступку јавне набавке и наручиоцу</w:t>
      </w:r>
    </w:p>
    <w:p w:rsidR="0036793B" w:rsidRDefault="0036793B">
      <w:pPr>
        <w:pStyle w:val="BodyText"/>
        <w:spacing w:after="0"/>
        <w:rPr>
          <w:sz w:val="2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45"/>
        <w:gridCol w:w="265"/>
        <w:gridCol w:w="4383"/>
      </w:tblGrid>
      <w:tr w:rsidR="0036793B">
        <w:trPr>
          <w:trHeight w:val="494"/>
        </w:trPr>
        <w:tc>
          <w:tcPr>
            <w:tcW w:w="9293" w:type="dxa"/>
            <w:gridSpan w:val="3"/>
            <w:shd w:val="clear" w:color="auto" w:fill="A4A4A4"/>
          </w:tcPr>
          <w:p w:rsidR="0036793B" w:rsidRDefault="00521868">
            <w:pPr>
              <w:pStyle w:val="TableParagraph"/>
              <w:ind w:left="2510" w:right="2502"/>
              <w:jc w:val="center"/>
            </w:pPr>
            <w:r>
              <w:t>Све податке у ИИК уноси привредни субјект</w:t>
            </w:r>
          </w:p>
        </w:tc>
      </w:tr>
      <w:tr w:rsidR="0036793B">
        <w:trPr>
          <w:trHeight w:val="371"/>
        </w:trPr>
        <w:tc>
          <w:tcPr>
            <w:tcW w:w="4645" w:type="dxa"/>
            <w:shd w:val="clear" w:color="auto" w:fill="D4DCE3"/>
          </w:tcPr>
          <w:p w:rsidR="0036793B" w:rsidRDefault="00521868">
            <w:pPr>
              <w:pStyle w:val="TableParagraph"/>
              <w:rPr>
                <w:sz w:val="14"/>
                <w:lang w:val="sr-Cyrl-CS"/>
              </w:rPr>
            </w:pPr>
            <w:r>
              <w:t>Наручилац</w:t>
            </w:r>
          </w:p>
        </w:tc>
        <w:tc>
          <w:tcPr>
            <w:tcW w:w="4648" w:type="dxa"/>
            <w:gridSpan w:val="2"/>
            <w:shd w:val="clear" w:color="auto" w:fill="D4DCE3"/>
          </w:tcPr>
          <w:p w:rsidR="0036793B" w:rsidRDefault="00521868">
            <w:pPr>
              <w:pStyle w:val="TableParagraph"/>
              <w:rPr>
                <w:lang w:val="sr-Cyrl-CS"/>
              </w:rPr>
            </w:pPr>
            <w:r>
              <w:rPr>
                <w:lang w:val="sr-Cyrl-CS"/>
              </w:rPr>
              <w:t>Одговор</w:t>
            </w:r>
          </w:p>
        </w:tc>
      </w:tr>
      <w:tr w:rsidR="0036793B">
        <w:trPr>
          <w:trHeight w:val="374"/>
        </w:trPr>
        <w:tc>
          <w:tcPr>
            <w:tcW w:w="4645" w:type="dxa"/>
          </w:tcPr>
          <w:p w:rsidR="0036793B" w:rsidRDefault="00521868">
            <w:pPr>
              <w:pStyle w:val="TableParagraph"/>
            </w:pPr>
            <w:r>
              <w:t>Назив:</w:t>
            </w:r>
          </w:p>
        </w:tc>
        <w:tc>
          <w:tcPr>
            <w:tcW w:w="265" w:type="dxa"/>
            <w:tcBorders>
              <w:right w:val="nil"/>
            </w:tcBorders>
          </w:tcPr>
          <w:p w:rsidR="0036793B" w:rsidRDefault="0036793B">
            <w:pPr>
              <w:pStyle w:val="TableParagraph"/>
              <w:ind w:left="28"/>
              <w:jc w:val="center"/>
              <w:rPr>
                <w:lang w:val="sr-Cyrl-CS"/>
              </w:rPr>
            </w:pPr>
          </w:p>
        </w:tc>
        <w:tc>
          <w:tcPr>
            <w:tcW w:w="4383" w:type="dxa"/>
            <w:tcBorders>
              <w:left w:val="nil"/>
            </w:tcBorders>
          </w:tcPr>
          <w:p w:rsidR="0036793B" w:rsidRDefault="0036793B">
            <w:pPr>
              <w:pStyle w:val="TableParagraph"/>
              <w:ind w:left="0"/>
              <w:rPr>
                <w:lang w:val="sr-Cyrl-CS"/>
              </w:rPr>
            </w:pPr>
          </w:p>
        </w:tc>
      </w:tr>
      <w:tr w:rsidR="0036793B">
        <w:trPr>
          <w:trHeight w:val="484"/>
        </w:trPr>
        <w:tc>
          <w:tcPr>
            <w:tcW w:w="4645" w:type="dxa"/>
            <w:shd w:val="clear" w:color="auto" w:fill="D4DCE3"/>
          </w:tcPr>
          <w:p w:rsidR="0036793B" w:rsidRDefault="00521868">
            <w:pPr>
              <w:pStyle w:val="TableParagraph"/>
            </w:pPr>
            <w:r>
              <w:t>Предмет набавке</w:t>
            </w:r>
          </w:p>
        </w:tc>
        <w:tc>
          <w:tcPr>
            <w:tcW w:w="4648" w:type="dxa"/>
            <w:gridSpan w:val="2"/>
            <w:shd w:val="clear" w:color="auto" w:fill="D4DCE3"/>
          </w:tcPr>
          <w:p w:rsidR="0036793B" w:rsidRDefault="00521868">
            <w:pPr>
              <w:pStyle w:val="TableParagraph"/>
            </w:pPr>
            <w:r>
              <w:t>Одговор</w:t>
            </w:r>
          </w:p>
        </w:tc>
      </w:tr>
      <w:tr w:rsidR="0036793B">
        <w:trPr>
          <w:trHeight w:val="485"/>
        </w:trPr>
        <w:tc>
          <w:tcPr>
            <w:tcW w:w="4645" w:type="dxa"/>
          </w:tcPr>
          <w:p w:rsidR="0036793B" w:rsidRDefault="00521868">
            <w:pPr>
              <w:pStyle w:val="TableParagraph"/>
            </w:pPr>
            <w:r>
              <w:t>Назив или кратак опис набавке:</w:t>
            </w:r>
          </w:p>
        </w:tc>
        <w:tc>
          <w:tcPr>
            <w:tcW w:w="265" w:type="dxa"/>
            <w:tcBorders>
              <w:right w:val="nil"/>
            </w:tcBorders>
          </w:tcPr>
          <w:p w:rsidR="0036793B" w:rsidRDefault="0036793B">
            <w:pPr>
              <w:pStyle w:val="TableParagraph"/>
              <w:ind w:left="28"/>
              <w:jc w:val="center"/>
            </w:pPr>
          </w:p>
        </w:tc>
        <w:tc>
          <w:tcPr>
            <w:tcW w:w="4383" w:type="dxa"/>
            <w:tcBorders>
              <w:left w:val="nil"/>
            </w:tcBorders>
          </w:tcPr>
          <w:p w:rsidR="0036793B" w:rsidRDefault="0036793B">
            <w:pPr>
              <w:pStyle w:val="TableParagraph"/>
              <w:ind w:left="87"/>
            </w:pPr>
          </w:p>
        </w:tc>
      </w:tr>
      <w:tr w:rsidR="0036793B">
        <w:trPr>
          <w:trHeight w:val="619"/>
        </w:trPr>
        <w:tc>
          <w:tcPr>
            <w:tcW w:w="4645" w:type="dxa"/>
          </w:tcPr>
          <w:p w:rsidR="0036793B" w:rsidRDefault="00521868">
            <w:pPr>
              <w:pStyle w:val="TableParagraph"/>
              <w:ind w:right="87"/>
            </w:pPr>
            <w:r>
              <w:t xml:space="preserve">Упућивање на одговарајући </w:t>
            </w:r>
            <w:r>
              <w:rPr>
                <w:lang w:val="sr-Cyrl-CS"/>
              </w:rPr>
              <w:t>позив за подношење понуда</w:t>
            </w:r>
            <w:r>
              <w:t>:</w:t>
            </w:r>
          </w:p>
        </w:tc>
        <w:tc>
          <w:tcPr>
            <w:tcW w:w="4648" w:type="dxa"/>
            <w:gridSpan w:val="2"/>
          </w:tcPr>
          <w:p w:rsidR="0036793B" w:rsidRDefault="00521868">
            <w:pPr>
              <w:pStyle w:val="TableParagraph"/>
            </w:pPr>
            <w:r>
              <w:t>Број:</w:t>
            </w:r>
          </w:p>
          <w:p w:rsidR="0036793B" w:rsidRDefault="00521868">
            <w:pPr>
              <w:pStyle w:val="TableParagraph"/>
              <w:rPr>
                <w:lang w:val="sr-Cyrl-CS"/>
              </w:rPr>
            </w:pPr>
            <w:r>
              <w:rPr>
                <w:lang w:val="sr-Cyrl-CS"/>
              </w:rPr>
              <w:t>Д</w:t>
            </w:r>
            <w:r>
              <w:t>атум</w:t>
            </w:r>
            <w:r>
              <w:rPr>
                <w:lang w:val="sr-Cyrl-CS"/>
              </w:rPr>
              <w:t>:</w:t>
            </w:r>
          </w:p>
        </w:tc>
      </w:tr>
      <w:tr w:rsidR="0036793B">
        <w:trPr>
          <w:trHeight w:val="628"/>
        </w:trPr>
        <w:tc>
          <w:tcPr>
            <w:tcW w:w="4645" w:type="dxa"/>
          </w:tcPr>
          <w:p w:rsidR="0036793B" w:rsidRDefault="00521868">
            <w:pPr>
              <w:pStyle w:val="TableParagraph"/>
            </w:pPr>
            <w:r>
              <w:rPr>
                <w:lang w:val="sr-Cyrl-CS"/>
              </w:rPr>
              <w:t>Деловодни</w:t>
            </w:r>
            <w:r>
              <w:t xml:space="preserve"> број предмета додељен од стране наручиоца (ако је </w:t>
            </w:r>
            <w:r>
              <w:rPr>
                <w:lang w:val="sr-Cyrl-CS"/>
              </w:rPr>
              <w:t>постоји</w:t>
            </w:r>
            <w:r>
              <w:t>):</w:t>
            </w:r>
          </w:p>
        </w:tc>
        <w:tc>
          <w:tcPr>
            <w:tcW w:w="265" w:type="dxa"/>
            <w:tcBorders>
              <w:right w:val="nil"/>
            </w:tcBorders>
          </w:tcPr>
          <w:p w:rsidR="0036793B" w:rsidRDefault="0036793B">
            <w:pPr>
              <w:pStyle w:val="TableParagraph"/>
              <w:ind w:left="28"/>
              <w:jc w:val="center"/>
            </w:pPr>
          </w:p>
        </w:tc>
        <w:tc>
          <w:tcPr>
            <w:tcW w:w="4383" w:type="dxa"/>
            <w:tcBorders>
              <w:left w:val="nil"/>
            </w:tcBorders>
          </w:tcPr>
          <w:p w:rsidR="0036793B" w:rsidRDefault="0036793B">
            <w:pPr>
              <w:pStyle w:val="TableParagraph"/>
              <w:ind w:left="87"/>
            </w:pPr>
          </w:p>
        </w:tc>
      </w:tr>
    </w:tbl>
    <w:p w:rsidR="0036793B" w:rsidRDefault="0036793B">
      <w:pPr>
        <w:ind w:left="921" w:right="948"/>
        <w:jc w:val="center"/>
        <w:rPr>
          <w:sz w:val="28"/>
          <w:lang w:val="sr-Cyrl-CS"/>
        </w:rPr>
      </w:pPr>
    </w:p>
    <w:p w:rsidR="0036793B" w:rsidRDefault="00521868">
      <w:pPr>
        <w:ind w:left="921" w:right="948"/>
        <w:jc w:val="center"/>
        <w:rPr>
          <w:sz w:val="28"/>
        </w:rPr>
      </w:pPr>
      <w:r>
        <w:rPr>
          <w:sz w:val="28"/>
        </w:rPr>
        <w:t>Део II: Подаци о привредном субјекту</w:t>
      </w:r>
    </w:p>
    <w:p w:rsidR="0036793B" w:rsidRDefault="0036793B">
      <w:pPr>
        <w:pStyle w:val="Heading2"/>
        <w:spacing w:before="0"/>
        <w:ind w:right="947"/>
        <w:rPr>
          <w:lang w:val="sr-Cyrl-CS"/>
        </w:rPr>
      </w:pPr>
    </w:p>
    <w:p w:rsidR="0036793B" w:rsidRDefault="00521868">
      <w:pPr>
        <w:pStyle w:val="Heading2"/>
        <w:spacing w:before="0"/>
        <w:ind w:right="947"/>
      </w:pPr>
      <w:r>
        <w:t>А: Подаци о привредном субјекту</w:t>
      </w:r>
    </w:p>
    <w:p w:rsidR="0036793B" w:rsidRDefault="0036793B">
      <w:pPr>
        <w:pStyle w:val="BodyText"/>
        <w:spacing w:after="0"/>
        <w:rPr>
          <w:sz w:val="21"/>
        </w:rPr>
      </w:pP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6"/>
        <w:gridCol w:w="322"/>
        <w:gridCol w:w="110"/>
        <w:gridCol w:w="450"/>
        <w:gridCol w:w="121"/>
        <w:gridCol w:w="522"/>
        <w:gridCol w:w="3125"/>
      </w:tblGrid>
      <w:tr w:rsidR="0036793B">
        <w:trPr>
          <w:trHeight w:val="372"/>
        </w:trPr>
        <w:tc>
          <w:tcPr>
            <w:tcW w:w="4646" w:type="dxa"/>
            <w:shd w:val="clear" w:color="auto" w:fill="D4DCE3"/>
          </w:tcPr>
          <w:p w:rsidR="0036793B" w:rsidRDefault="00521868">
            <w:pPr>
              <w:pStyle w:val="TableParagraph"/>
            </w:pPr>
            <w:r>
              <w:t>Привредни субјект</w:t>
            </w:r>
          </w:p>
        </w:tc>
        <w:tc>
          <w:tcPr>
            <w:tcW w:w="4650" w:type="dxa"/>
            <w:gridSpan w:val="6"/>
            <w:shd w:val="clear" w:color="auto" w:fill="D4DCE3"/>
          </w:tcPr>
          <w:p w:rsidR="0036793B" w:rsidRDefault="00521868">
            <w:pPr>
              <w:pStyle w:val="TableParagraph"/>
            </w:pPr>
            <w:r>
              <w:t>Одговор</w:t>
            </w:r>
          </w:p>
        </w:tc>
      </w:tr>
      <w:tr w:rsidR="0036793B">
        <w:trPr>
          <w:trHeight w:val="373"/>
        </w:trPr>
        <w:tc>
          <w:tcPr>
            <w:tcW w:w="4646" w:type="dxa"/>
          </w:tcPr>
          <w:p w:rsidR="0036793B" w:rsidRDefault="00521868">
            <w:pPr>
              <w:pStyle w:val="TableParagraph"/>
            </w:pPr>
            <w:r>
              <w:t>Назив:</w:t>
            </w:r>
          </w:p>
        </w:tc>
        <w:tc>
          <w:tcPr>
            <w:tcW w:w="4650" w:type="dxa"/>
            <w:gridSpan w:val="6"/>
          </w:tcPr>
          <w:p w:rsidR="0036793B" w:rsidRDefault="0036793B">
            <w:pPr>
              <w:pStyle w:val="TableParagraph"/>
            </w:pPr>
          </w:p>
        </w:tc>
      </w:tr>
      <w:tr w:rsidR="0036793B">
        <w:trPr>
          <w:trHeight w:val="563"/>
        </w:trPr>
        <w:tc>
          <w:tcPr>
            <w:tcW w:w="4646" w:type="dxa"/>
          </w:tcPr>
          <w:p w:rsidR="0036793B" w:rsidRDefault="00521868">
            <w:pPr>
              <w:pStyle w:val="TableParagraph"/>
              <w:tabs>
                <w:tab w:val="left" w:pos="1158"/>
                <w:tab w:val="left" w:pos="3115"/>
                <w:tab w:val="left" w:pos="3813"/>
                <w:tab w:val="left" w:pos="4377"/>
              </w:tabs>
              <w:ind w:right="93"/>
            </w:pPr>
            <w:r>
              <w:t>Порески</w:t>
            </w:r>
            <w:r>
              <w:tab/>
              <w:t>идентификациони</w:t>
            </w:r>
            <w:r>
              <w:tab/>
              <w:t>број:</w:t>
            </w:r>
          </w:p>
        </w:tc>
        <w:tc>
          <w:tcPr>
            <w:tcW w:w="4650" w:type="dxa"/>
            <w:gridSpan w:val="6"/>
          </w:tcPr>
          <w:p w:rsidR="0036793B" w:rsidRDefault="0036793B">
            <w:pPr>
              <w:pStyle w:val="TableParagraph"/>
            </w:pPr>
          </w:p>
        </w:tc>
      </w:tr>
      <w:tr w:rsidR="0036793B">
        <w:trPr>
          <w:trHeight w:val="373"/>
        </w:trPr>
        <w:tc>
          <w:tcPr>
            <w:tcW w:w="4646" w:type="dxa"/>
          </w:tcPr>
          <w:p w:rsidR="0036793B" w:rsidRDefault="00521868">
            <w:pPr>
              <w:pStyle w:val="TableParagraph"/>
            </w:pPr>
            <w:r>
              <w:t>Адреса:</w:t>
            </w:r>
          </w:p>
        </w:tc>
        <w:tc>
          <w:tcPr>
            <w:tcW w:w="4650" w:type="dxa"/>
            <w:gridSpan w:val="6"/>
          </w:tcPr>
          <w:p w:rsidR="0036793B" w:rsidRDefault="0036793B">
            <w:pPr>
              <w:pStyle w:val="TableParagraph"/>
            </w:pPr>
          </w:p>
        </w:tc>
      </w:tr>
      <w:tr w:rsidR="0036793B">
        <w:trPr>
          <w:trHeight w:val="310"/>
        </w:trPr>
        <w:tc>
          <w:tcPr>
            <w:tcW w:w="4646" w:type="dxa"/>
          </w:tcPr>
          <w:p w:rsidR="0036793B" w:rsidRDefault="00521868">
            <w:pPr>
              <w:pStyle w:val="TableParagraph"/>
            </w:pPr>
            <w:r>
              <w:t>Особа или особе за контакт:</w:t>
            </w:r>
          </w:p>
        </w:tc>
        <w:tc>
          <w:tcPr>
            <w:tcW w:w="4650" w:type="dxa"/>
            <w:gridSpan w:val="6"/>
          </w:tcPr>
          <w:p w:rsidR="0036793B" w:rsidRDefault="0036793B">
            <w:pPr>
              <w:pStyle w:val="TableParagraph"/>
            </w:pPr>
          </w:p>
        </w:tc>
      </w:tr>
      <w:tr w:rsidR="0036793B">
        <w:trPr>
          <w:trHeight w:val="435"/>
        </w:trPr>
        <w:tc>
          <w:tcPr>
            <w:tcW w:w="4646" w:type="dxa"/>
          </w:tcPr>
          <w:p w:rsidR="0036793B" w:rsidRDefault="00521868">
            <w:pPr>
              <w:pStyle w:val="TableParagraph"/>
            </w:pPr>
            <w:r>
              <w:t>Телефон:</w:t>
            </w:r>
          </w:p>
        </w:tc>
        <w:tc>
          <w:tcPr>
            <w:tcW w:w="4650" w:type="dxa"/>
            <w:gridSpan w:val="6"/>
          </w:tcPr>
          <w:p w:rsidR="0036793B" w:rsidRDefault="0036793B">
            <w:pPr>
              <w:pStyle w:val="TableParagraph"/>
            </w:pPr>
          </w:p>
        </w:tc>
      </w:tr>
      <w:tr w:rsidR="0036793B">
        <w:trPr>
          <w:trHeight w:val="435"/>
        </w:trPr>
        <w:tc>
          <w:tcPr>
            <w:tcW w:w="4646" w:type="dxa"/>
            <w:tcBorders>
              <w:top w:val="single" w:sz="4" w:space="0" w:color="auto"/>
              <w:left w:val="single" w:sz="4" w:space="0" w:color="auto"/>
              <w:bottom w:val="single" w:sz="4" w:space="0" w:color="auto"/>
              <w:right w:val="single" w:sz="4" w:space="0" w:color="auto"/>
            </w:tcBorders>
          </w:tcPr>
          <w:p w:rsidR="0036793B" w:rsidRDefault="00521868">
            <w:pPr>
              <w:pStyle w:val="TableParagraph"/>
            </w:pPr>
            <w:r>
              <w:t>Адреса електронске поште:</w:t>
            </w:r>
          </w:p>
        </w:tc>
        <w:tc>
          <w:tcPr>
            <w:tcW w:w="4650" w:type="dxa"/>
            <w:gridSpan w:val="6"/>
            <w:tcBorders>
              <w:top w:val="single" w:sz="4" w:space="0" w:color="auto"/>
              <w:left w:val="single" w:sz="4" w:space="0" w:color="auto"/>
              <w:bottom w:val="single" w:sz="4" w:space="0" w:color="auto"/>
              <w:right w:val="single" w:sz="4" w:space="0" w:color="auto"/>
            </w:tcBorders>
          </w:tcPr>
          <w:p w:rsidR="0036793B" w:rsidRDefault="0036793B">
            <w:pPr>
              <w:pStyle w:val="TableParagraph"/>
            </w:pPr>
          </w:p>
        </w:tc>
      </w:tr>
      <w:tr w:rsidR="0036793B">
        <w:trPr>
          <w:trHeight w:val="435"/>
        </w:trPr>
        <w:tc>
          <w:tcPr>
            <w:tcW w:w="4646" w:type="dxa"/>
            <w:tcBorders>
              <w:top w:val="single" w:sz="4" w:space="0" w:color="auto"/>
              <w:left w:val="single" w:sz="4" w:space="0" w:color="auto"/>
              <w:bottom w:val="single" w:sz="4" w:space="0" w:color="auto"/>
              <w:right w:val="single" w:sz="4" w:space="0" w:color="auto"/>
            </w:tcBorders>
          </w:tcPr>
          <w:p w:rsidR="0036793B" w:rsidRDefault="00521868">
            <w:pPr>
              <w:pStyle w:val="TableParagraph"/>
            </w:pPr>
            <w:r>
              <w:t>Интернет страница (wеб-страница):</w:t>
            </w:r>
          </w:p>
        </w:tc>
        <w:tc>
          <w:tcPr>
            <w:tcW w:w="4650" w:type="dxa"/>
            <w:gridSpan w:val="6"/>
            <w:tcBorders>
              <w:top w:val="single" w:sz="4" w:space="0" w:color="auto"/>
              <w:left w:val="single" w:sz="4" w:space="0" w:color="auto"/>
              <w:bottom w:val="single" w:sz="4" w:space="0" w:color="auto"/>
              <w:right w:val="single" w:sz="4" w:space="0" w:color="auto"/>
            </w:tcBorders>
          </w:tcPr>
          <w:p w:rsidR="0036793B" w:rsidRDefault="0036793B">
            <w:pPr>
              <w:pStyle w:val="TableParagraph"/>
            </w:pPr>
          </w:p>
        </w:tc>
      </w:tr>
      <w:tr w:rsidR="0036793B">
        <w:trPr>
          <w:trHeight w:val="435"/>
        </w:trPr>
        <w:tc>
          <w:tcPr>
            <w:tcW w:w="4646" w:type="dxa"/>
            <w:tcBorders>
              <w:top w:val="single" w:sz="4" w:space="0" w:color="auto"/>
              <w:left w:val="single" w:sz="4" w:space="0" w:color="auto"/>
              <w:bottom w:val="single" w:sz="4" w:space="0" w:color="auto"/>
              <w:right w:val="single" w:sz="4" w:space="0" w:color="auto"/>
            </w:tcBorders>
            <w:shd w:val="clear" w:color="auto" w:fill="DBE5F1"/>
          </w:tcPr>
          <w:p w:rsidR="0036793B" w:rsidRDefault="00521868">
            <w:pPr>
              <w:pStyle w:val="TableParagraph"/>
            </w:pPr>
            <w:r>
              <w:t>Опште информације</w:t>
            </w:r>
          </w:p>
        </w:tc>
        <w:tc>
          <w:tcPr>
            <w:tcW w:w="4650" w:type="dxa"/>
            <w:gridSpan w:val="6"/>
            <w:tcBorders>
              <w:top w:val="single" w:sz="4" w:space="0" w:color="auto"/>
              <w:left w:val="single" w:sz="4" w:space="0" w:color="auto"/>
              <w:bottom w:val="single" w:sz="4" w:space="0" w:color="auto"/>
              <w:right w:val="single" w:sz="4" w:space="0" w:color="auto"/>
            </w:tcBorders>
            <w:shd w:val="clear" w:color="auto" w:fill="DBE5F1"/>
          </w:tcPr>
          <w:p w:rsidR="0036793B" w:rsidRDefault="00521868">
            <w:pPr>
              <w:pStyle w:val="TableParagraph"/>
            </w:pPr>
            <w:r>
              <w:t>Одговор</w:t>
            </w:r>
          </w:p>
        </w:tc>
      </w:tr>
      <w:tr w:rsidR="003679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6"/>
        </w:trPr>
        <w:tc>
          <w:tcPr>
            <w:tcW w:w="4646" w:type="dxa"/>
          </w:tcPr>
          <w:p w:rsidR="0036793B" w:rsidRDefault="00521868">
            <w:pPr>
              <w:pStyle w:val="TableParagraph"/>
            </w:pPr>
            <w:r>
              <w:t>Да ли је привредни субјект микро, мало или средње правно лице или предузетник</w:t>
            </w:r>
            <w:r>
              <w:rPr>
                <w:position w:val="8"/>
                <w:sz w:val="14"/>
              </w:rPr>
              <w:t>6</w:t>
            </w:r>
            <w:r>
              <w:t>?</w:t>
            </w:r>
          </w:p>
        </w:tc>
        <w:tc>
          <w:tcPr>
            <w:tcW w:w="882" w:type="dxa"/>
            <w:gridSpan w:val="3"/>
            <w:tcBorders>
              <w:right w:val="nil"/>
            </w:tcBorders>
          </w:tcPr>
          <w:p w:rsidR="0036793B" w:rsidRDefault="00521868">
            <w:pPr>
              <w:pStyle w:val="TableParagraph"/>
              <w:ind w:left="0" w:right="187"/>
              <w:jc w:val="right"/>
            </w:pPr>
            <w:r>
              <w:rPr>
                <w:noProof/>
                <w:sz w:val="20"/>
                <w:lang w:val="sr-Latn-RS" w:eastAsia="sr-Latn-RS"/>
              </w:rPr>
              <mc:AlternateContent>
                <mc:Choice Requires="wpg">
                  <w:drawing>
                    <wp:inline distT="0" distB="0" distL="114300" distR="114300">
                      <wp:extent cx="155575" cy="155575"/>
                      <wp:effectExtent l="635" t="635" r="15240" b="15240"/>
                      <wp:docPr id="11" name="Group 317"/>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10" name="Rectangles 318"/>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1655E482" id="Group 31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DvMwIAANAEAAAOAAAAZHJzL2Uyb0RvYy54bWyklM1u2zAMgO8D9g6C7ovjNFk6I04PS5vL&#10;sBXt+gCMJNsC9AdJiZO3HyU7adf2MHQ5KJREUuRH0qubo1bkIHyQ1tS0nEwpEYZZLk1b06ffd1+u&#10;KQkRDAdljajpSQR6s/78adW7SsxsZxUXnqATE6re1bSL0VVFEVgnNISJdcLgZWO9hohb3xbcQ4/e&#10;tSpm0+nXoreeO2+ZCAFPN8MlXWf/TSNY/NU0QUSiaoqxxbz6vO7SWqxXULUeXCfZGAZ8IAoN0uCj&#10;F1cbiED2Xr5xpSXzNtgmTpjVhW0ayUTOAbMpp6+y2Xq7dzmXtupbd8GEaF9x+rBb9vNw74nkWLuS&#10;EgMaa5SfJVflMtHpXVuh0ta7R3fvx4N22KWEj43X6R9TIcfM9XThKo6RMDwsF4vFckEJw6tRztxZ&#10;h8V5Y8W629FuNh+NkoAWxfm5IkV1CaJ32DvhGU/4PzyPHTiRqYeU+RkPds+A5wGbCkyrREBG1wOj&#10;rHkBFKqArN6hs6QEEWSuUJ3pzK6QfEKThJdZQuV8iFthNUlCTT2+nLsMDj9CHFTPKuk1Y++kUhmt&#10;MqSv6bdyPkffgIPVKIgoaoelDqbNboJVkieTZBx8u/uuPDlAGpX8G6P5Sy29t4HQDXr5KqlBpWUU&#10;PkudAH5rOIknh91kcO5pCkYLTokS+JlIUtaMINW/aGLhlcH6p0oPaJO0s/yE1dk7L9sO8Qz0xm7I&#10;2nlsct+MI57m8uU+az1/iNZ/AAAA//8DAFBLAwQUAAYACAAAACEASicWndkAAAADAQAADwAAAGRy&#10;cy9kb3ducmV2LnhtbEyPQUvDQBCF74L/YRnBm92kWpGYTSlFPRXBVhBv0+w0Cc3Ohuw2Sf+9ox70&#10;Mo/hDe99ky8n16qB+tB4NpDOElDEpbcNVwbed883D6BCRLbYeiYDZwqwLC4vcsysH/mNhm2slIRw&#10;yNBAHWOXaR3KmhyGme+IxTv43mGUta+07XGUcNfqeZLca4cNS0ONHa1rKo/bkzPwMuK4uk2fhs3x&#10;sD5/7havH5uUjLm+mlaPoCJN8e8YvvEFHQph2vsT26BaA/JI/Jnize8WoPa/qotc/2cvvgAAAP//&#10;AwBQSwECLQAUAAYACAAAACEAtoM4kv4AAADhAQAAEwAAAAAAAAAAAAAAAAAAAAAAW0NvbnRlbnRf&#10;VHlwZXNdLnhtbFBLAQItABQABgAIAAAAIQA4/SH/1gAAAJQBAAALAAAAAAAAAAAAAAAAAC8BAABf&#10;cmVscy8ucmVsc1BLAQItABQABgAIAAAAIQAVskDvMwIAANAEAAAOAAAAAAAAAAAAAAAAAC4CAABk&#10;cnMvZTJvRG9jLnhtbFBLAQItABQABgAIAAAAIQBKJxad2QAAAAMBAAAPAAAAAAAAAAAAAAAAAI0E&#10;AABkcnMvZG93bnJldi54bWxQSwUGAAAAAAQABADzAAAAkwUAAAAA&#10;">
                      <v:rect id="Rectangles 318"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Dus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6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CA7rEAAAA2wAAAA8AAAAAAAAAAAAAAAAAmAIAAGRycy9k&#10;b3ducmV2LnhtbFBLBQYAAAAABAAEAPUAAACJAwAAAAA=&#10;" filled="f" strokeweight=".72pt"/>
                      <w10:anchorlock/>
                    </v:group>
                  </w:pict>
                </mc:Fallback>
              </mc:AlternateContent>
            </w:r>
            <w:r>
              <w:t>Да</w:t>
            </w:r>
          </w:p>
        </w:tc>
        <w:tc>
          <w:tcPr>
            <w:tcW w:w="643" w:type="dxa"/>
            <w:gridSpan w:val="2"/>
            <w:tcBorders>
              <w:left w:val="nil"/>
              <w:right w:val="nil"/>
            </w:tcBorders>
          </w:tcPr>
          <w:p w:rsidR="0036793B" w:rsidRDefault="00521868">
            <w:pPr>
              <w:pStyle w:val="TableParagraph"/>
              <w:ind w:left="0"/>
              <w:jc w:val="right"/>
            </w:pPr>
            <w:r>
              <w:rPr>
                <w:noProof/>
                <w:sz w:val="20"/>
                <w:lang w:val="sr-Latn-RS" w:eastAsia="sr-Latn-RS"/>
              </w:rPr>
              <mc:AlternateContent>
                <mc:Choice Requires="wpg">
                  <w:drawing>
                    <wp:inline distT="0" distB="0" distL="114300" distR="114300">
                      <wp:extent cx="155575" cy="155575"/>
                      <wp:effectExtent l="635" t="635" r="15240" b="15240"/>
                      <wp:docPr id="13" name="Group 325"/>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12" name="Rectangles 326"/>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361B29C0" id="Group 32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A8MgIAANAEAAAOAAAAZHJzL2Uyb0RvYy54bWyklM1u2zAMgO8D9g6C7osTJ2k2I04PS5vL&#10;sBXt9gCMLMsC9AdJiZO3HyU7adfuMHQ5KJREUuRH0uvbk1bkyH2Q1tR0NplSwg2zjTSipr9+3n/6&#10;TEmIYBpQ1vCannmgt5uPH9a9q3hpO6sa7gk6MaHqXU27GF1VFIF1XEOYWMcNXrbWa4i49aJoPPTo&#10;XauinE5vit76xnnLeAh4uh0u6Sb7b1vO4o+2DTwSVVOMLebV53Wf1mKzhkp4cJ1kYxjwjig0SIOP&#10;Xl1tIQI5ePnGlZbM22DbOGFWF7ZtJeM5B8xmNn2Vzc7bg8u5iKoX7ooJ0b7i9G637PvxwRPZYO3m&#10;lBjQWKP8LJmXy0Snd6JCpZ13T+7Bjwdi2KWET63X6R9TIafM9Xzlyk+RMDycLZfL1ZIShlejnLmz&#10;Dovzxop1d6NduRiNkoAWxeW5IkV1DaJ32DvhGU/4PzxPHTieqYeU+QVPecHziE0FRigekNHNwChr&#10;XgGFKiCrv9BZUYIIVskGqgudcj4b0CThZZZQOR/ijltNklBTjy/nLoPjtxAH1YtK8mjsvVQqO1eG&#10;9DX9Mlss0DfgYLUKIoraYamDEdlNsEo2ySQZBy/2X5UnR0ijkn9jNH+opfe2ELpBL18N6WgZuc9v&#10;dxyaO9OQeHbYTQbnnqZgNG8oURw/E0nKmhGk+hdNLLwyWP9U6QFtkva2OWN1Ds5L0SGegd7YDVk7&#10;j03um3HE01y+3Get5w/R5jcAAAD//wMAUEsDBBQABgAIAAAAIQBKJxad2QAAAAMBAAAPAAAAZHJz&#10;L2Rvd25yZXYueG1sTI9BS8NAEIXvgv9hGcGb3aRakZhNKUU9FcFWEG/T7DQJzc6G7DZJ/72jHvQy&#10;j+EN732TLyfXqoH60Hg2kM4SUMSltw1XBt53zzcPoEJEtth6JgNnCrAsLi9yzKwf+Y2GbayUhHDI&#10;0EAdY5dpHcqaHIaZ74jFO/jeYZS1r7TtcZRw1+p5ktxrhw1LQ40drWsqj9uTM/Ay4ri6TZ+GzfGw&#10;Pn/uFq8fm5SMub6aVo+gIk3x7xi+8QUdCmHa+xPboFoD8kj8meLN7xag9r+qi1z/Zy++AAAA//8D&#10;AFBLAQItABQABgAIAAAAIQC2gziS/gAAAOEBAAATAAAAAAAAAAAAAAAAAAAAAABbQ29udGVudF9U&#10;eXBlc10ueG1sUEsBAi0AFAAGAAgAAAAhADj9If/WAAAAlAEAAAsAAAAAAAAAAAAAAAAALwEAAF9y&#10;ZWxzLy5yZWxzUEsBAi0AFAAGAAgAAAAhAOsfIDwyAgAA0AQAAA4AAAAAAAAAAAAAAAAALgIAAGRy&#10;cy9lMm9Eb2MueG1sUEsBAi0AFAAGAAgAAAAhAEonFp3ZAAAAAwEAAA8AAAAAAAAAAAAAAAAAjAQA&#10;AGRycy9kb3ducmV2LnhtbFBLBQYAAAAABAAEAPMAAACSBQAAAAA=&#10;">
                      <v:rect id="Rectangles 326"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4VsEA&#10;AADbAAAADwAAAGRycy9kb3ducmV2LnhtbERPTWsCMRC9C/6HMII3TZQiZWsUEQvFU93uwd6mm+lm&#10;cTNZNum6/vtGELzN433Oeju4RvTUhdqzhsVcgSAuvam50lB8vc9eQYSIbLDxTBpuFGC7GY/WmBl/&#10;5RP1eaxECuGQoQYbY5tJGUpLDsPct8SJ+/Wdw5hgV0nT4TWFu0YulVpJhzWnBost7S2Vl/zPafge&#10;jgUe1Wf98lOeV4d9rmzfFFpPJ8PuDUSkIT7FD/eHSfOXcP8lHS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cOFbBAAAA2wAAAA8AAAAAAAAAAAAAAAAAmAIAAGRycy9kb3du&#10;cmV2LnhtbFBLBQYAAAAABAAEAPUAAACGAwAAAAA=&#10;" filled="f" strokeweight=".72pt"/>
                      <w10:anchorlock/>
                    </v:group>
                  </w:pict>
                </mc:Fallback>
              </mc:AlternateContent>
            </w:r>
            <w:r>
              <w:t>Не</w:t>
            </w:r>
          </w:p>
        </w:tc>
        <w:tc>
          <w:tcPr>
            <w:tcW w:w="3125" w:type="dxa"/>
            <w:tcBorders>
              <w:left w:val="nil"/>
            </w:tcBorders>
          </w:tcPr>
          <w:p w:rsidR="0036793B" w:rsidRDefault="0036793B">
            <w:pPr>
              <w:pStyle w:val="TableParagraph"/>
              <w:ind w:left="0"/>
              <w:rPr>
                <w:sz w:val="18"/>
              </w:rPr>
            </w:pPr>
          </w:p>
        </w:tc>
      </w:tr>
      <w:tr w:rsidR="003679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4646" w:type="dxa"/>
          </w:tcPr>
          <w:p w:rsidR="0036793B" w:rsidRDefault="00521868">
            <w:pPr>
              <w:pStyle w:val="TableParagraph"/>
            </w:pPr>
            <w:r>
              <w:lastRenderedPageBreak/>
              <w:t>Да ли је привредни субјект уписан у регистар понуђача</w:t>
            </w:r>
            <w:r>
              <w:rPr>
                <w:position w:val="8"/>
                <w:sz w:val="14"/>
                <w:lang w:val="sr-Cyrl-CS"/>
              </w:rPr>
              <w:t xml:space="preserve"> </w:t>
            </w:r>
            <w:r>
              <w:t>у Републици Србији?</w:t>
            </w:r>
          </w:p>
        </w:tc>
        <w:tc>
          <w:tcPr>
            <w:tcW w:w="882" w:type="dxa"/>
            <w:gridSpan w:val="3"/>
            <w:tcBorders>
              <w:right w:val="nil"/>
            </w:tcBorders>
          </w:tcPr>
          <w:p w:rsidR="0036793B" w:rsidRDefault="00521868">
            <w:pPr>
              <w:pStyle w:val="TableParagraph"/>
              <w:ind w:left="0" w:right="187"/>
              <w:jc w:val="right"/>
            </w:pPr>
            <w:r>
              <w:rPr>
                <w:noProof/>
                <w:sz w:val="20"/>
                <w:lang w:val="sr-Latn-RS" w:eastAsia="sr-Latn-RS"/>
              </w:rPr>
              <mc:AlternateContent>
                <mc:Choice Requires="wpg">
                  <w:drawing>
                    <wp:inline distT="0" distB="0" distL="114300" distR="114300">
                      <wp:extent cx="155575" cy="155575"/>
                      <wp:effectExtent l="635" t="635" r="15240" b="15240"/>
                      <wp:docPr id="15" name="Group 321"/>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14" name="Rectangles 322"/>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2B8742E1" id="Group 32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aMQIAANAEAAAOAAAAZHJzL2Uyb0RvYy54bWyklM1u2zAMgO8D9g6C7otjN1k2I04PS5vL&#10;sBXr9gCMJNsC9AdJiZO3HyU7adfuMHQ5KJREUuRH0uvbk1bkKHyQ1jS0nM0pEYZZLk3X0F8/7z98&#10;oiREMByUNaKhZxHo7eb9u/XgalHZ3iouPEEnJtSDa2gfo6uLIrBeaAgz64TBy9Z6DRG3viu4hwG9&#10;a1VU8/nHYrCeO2+ZCAFPt+Ml3WT/bStY/N62QUSiGoqxxbz6vO7TWmzWUHceXC/ZFAa8IQoN0uCj&#10;V1dbiEAOXr5ypSXzNtg2zpjVhW1byUTOAbMp5y+y2Xl7cDmXrh46d8WEaF9werNb9u344InkWLsl&#10;JQY01ig/S26qMtEZXFej0s67R/fgp4Nu3KWET63X6R9TIafM9XzlKk6RMDwsl8vlCt0zvJrkzJ31&#10;WJxXVqy/m+yqxWSUBLQoLs8VKaprEIPD3glPeML/4XnswYlMPaTML3gWFzw/sKnAdEoEZFSNjLLm&#10;FVCoA7L6C50VJYhglWygvtCpbsoRTRKeZwm18yHuhNUkCQ31+HLuMjh+DXFUvagkj8beS6Wyc2XI&#10;0NDP5QLDZoCD1SqIKGqHpQ6my26CVZInk2QcfLf/ojw5QhqV/Jui+UMtvbeF0I96+WpMR8sofH67&#10;F8DvDCfx7LCbDM49TcFowSlRAj8TScqaEaT6F00svDJY/1TpEW2S9pafsToH52XXI56R3tQNWTuP&#10;Te6bacTTXD7fZ62nD9HmNwA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L4frGjECAADQBAAADgAAAAAAAAAAAAAAAAAuAgAAZHJz&#10;L2Uyb0RvYy54bWxQSwECLQAUAAYACAAAACEASicWndkAAAADAQAADwAAAAAAAAAAAAAAAACLBAAA&#10;ZHJzL2Rvd25yZXYueG1sUEsFBgAAAAAEAAQA8wAAAJEFAAAAAA==&#10;">
                      <v:rect id="Rectangles 322"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FucEA&#10;AADbAAAADwAAAGRycy9kb3ducmV2LnhtbERPTWsCMRC9C/6HMEJvmigisjWKiELxVNc92Nt0M90s&#10;bibLJl23/74RCr3N433OZje4RvTUhdqzhvlMgSAuvam50lBcT9M1iBCRDTaeScMPBdhtx6MNZsY/&#10;+EJ9HiuRQjhkqMHG2GZShtKSwzDzLXHivnznMCbYVdJ0+EjhrpELpVbSYc2pwWJLB0vlPf92Gj6G&#10;c4Fn9V4vP8vb6njIle2bQuuXybB/BRFpiP/iP/ebSfOX8PwlH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5BbnBAAAA2wAAAA8AAAAAAAAAAAAAAAAAmAIAAGRycy9kb3du&#10;cmV2LnhtbFBLBQYAAAAABAAEAPUAAACGAwAAAAA=&#10;" filled="f" strokeweight=".72pt"/>
                      <w10:anchorlock/>
                    </v:group>
                  </w:pict>
                </mc:Fallback>
              </mc:AlternateContent>
            </w:r>
            <w:r>
              <w:t>Да</w:t>
            </w:r>
          </w:p>
        </w:tc>
        <w:tc>
          <w:tcPr>
            <w:tcW w:w="643" w:type="dxa"/>
            <w:gridSpan w:val="2"/>
            <w:tcBorders>
              <w:left w:val="nil"/>
              <w:right w:val="nil"/>
            </w:tcBorders>
          </w:tcPr>
          <w:p w:rsidR="0036793B" w:rsidRDefault="00521868">
            <w:pPr>
              <w:pStyle w:val="TableParagraph"/>
              <w:ind w:left="0"/>
              <w:jc w:val="right"/>
            </w:pPr>
            <w:r>
              <w:rPr>
                <w:noProof/>
                <w:sz w:val="20"/>
                <w:lang w:val="sr-Latn-RS" w:eastAsia="sr-Latn-RS"/>
              </w:rPr>
              <mc:AlternateContent>
                <mc:Choice Requires="wpg">
                  <w:drawing>
                    <wp:inline distT="0" distB="0" distL="114300" distR="114300">
                      <wp:extent cx="155575" cy="155575"/>
                      <wp:effectExtent l="635" t="635" r="15240" b="15240"/>
                      <wp:docPr id="17" name="Group 323"/>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16" name="Rectangles 324"/>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362EE8DE" id="Group 32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AsMQIAANAEAAAOAAAAZHJzL2Uyb0RvYy54bWyklM1u2zAMgO8D9g6C7ovj/DSbEaeHpc1l&#10;2Ip2ewBGkm0B+oOkxMnbj5KdtGt3GLocFEoiKfIj6fXtSStyFD5Ia2paTqaUCMMsl6at6a+f958+&#10;UxIiGA7KGlHTswj0dvPxw7p3lZjZziouPEEnJlS9q2kXo6uKIrBOaAgT64TBy8Z6DRG3vi24hx69&#10;a1XMptOboreeO2+ZCAFPt8Ml3WT/TSNY/NE0QUSiaoqxxbz6vO7TWmzWULUeXCfZGAa8IwoN0uCj&#10;V1dbiEAOXr5xpSXzNtgmTpjVhW0ayUTOAbMpp6+y2Xl7cDmXtupbd8WEaF9xerdb9v344InkWLsV&#10;JQY01ig/S+azeaLTu7ZCpZ13T+7BjwftsEsJnxqv0z+mQk6Z6/nKVZwiYXhYLpfL1ZIShlejnLmz&#10;Dovzxop1d6PdbDEaJQEtistzRYrqGkTvsHfCM57wf3ieOnAiUw8p8wuemwueR2wqMK0SARktBkZZ&#10;8wooVAFZ/YUOIkYEq2QD1YXObF4OaJLwMkuonA9xJ6wmSaipx5dzl8HxW4iD6kUleTT2XiqVnStD&#10;+pp+KRcL9A04WI2CiKJ2WOpg2uwmWCV5MknGwbf7r8qTI6RRyb8xmj/U0ntbCN2gl6+GdLSMwue3&#10;OwH8znASzw67yeDc0xSMFpwSJfAzkaSsGUGqf9HEwiuD9U+VHtAmaW/5GatzcF62HeIZ6I3dkLXz&#10;2OS+GUc8zeXLfdZ6/hBtfgM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s9ZQLDECAADQBAAADgAAAAAAAAAAAAAAAAAuAgAAZHJz&#10;L2Uyb0RvYy54bWxQSwECLQAUAAYACAAAACEASicWndkAAAADAQAADwAAAAAAAAAAAAAAAACLBAAA&#10;ZHJzL2Rvd25yZXYueG1sUEsFBgAAAAAEAAQA8wAAAJEFAAAAAA==&#10;">
                      <v:rect id="Rectangles 324"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VcEA&#10;AADbAAAADwAAAGRycy9kb3ducmV2LnhtbERPTWvCQBC9F/wPywi9NbtKCZK6ikgLxZONObS3aXbM&#10;BrOzIbvG9N+7hUJv83ifs95OrhMjDaH1rGGRKRDEtTctNxqq09vTCkSIyAY7z6ThhwJsN7OHNRbG&#10;3/iDxjI2IoVwKFCDjbEvpAy1JYch8z1x4s5+cBgTHBppBrylcNfJpVK5dNhyarDY095SfSmvTsPX&#10;dKjwoI7t83f9mb/uS2XHrtL6cT7tXkBEmuK/+M/9btL8HH5/S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nPlXBAAAA2wAAAA8AAAAAAAAAAAAAAAAAmAIAAGRycy9kb3du&#10;cmV2LnhtbFBLBQYAAAAABAAEAPUAAACGAwAAAAA=&#10;" filled="f" strokeweight=".72pt"/>
                      <w10:anchorlock/>
                    </v:group>
                  </w:pict>
                </mc:Fallback>
              </mc:AlternateContent>
            </w:r>
            <w:r>
              <w:t>Не</w:t>
            </w:r>
          </w:p>
        </w:tc>
        <w:tc>
          <w:tcPr>
            <w:tcW w:w="3125" w:type="dxa"/>
            <w:tcBorders>
              <w:left w:val="nil"/>
            </w:tcBorders>
          </w:tcPr>
          <w:p w:rsidR="0036793B" w:rsidRDefault="0036793B">
            <w:pPr>
              <w:pStyle w:val="TableParagraph"/>
              <w:ind w:left="0"/>
              <w:rPr>
                <w:sz w:val="18"/>
              </w:rPr>
            </w:pPr>
          </w:p>
        </w:tc>
      </w:tr>
      <w:tr w:rsidR="003679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4"/>
        </w:trPr>
        <w:tc>
          <w:tcPr>
            <w:tcW w:w="4646" w:type="dxa"/>
            <w:shd w:val="clear" w:color="auto" w:fill="D4DCE3"/>
          </w:tcPr>
          <w:p w:rsidR="0036793B" w:rsidRDefault="00521868">
            <w:pPr>
              <w:pStyle w:val="TableParagraph"/>
            </w:pPr>
            <w:r>
              <w:t>Облик учествовања</w:t>
            </w:r>
          </w:p>
        </w:tc>
        <w:tc>
          <w:tcPr>
            <w:tcW w:w="4650" w:type="dxa"/>
            <w:gridSpan w:val="6"/>
            <w:shd w:val="clear" w:color="auto" w:fill="D4DCE3"/>
          </w:tcPr>
          <w:p w:rsidR="0036793B" w:rsidRDefault="00521868">
            <w:pPr>
              <w:pStyle w:val="TableParagraph"/>
            </w:pPr>
            <w:r>
              <w:t>Одговор</w:t>
            </w:r>
          </w:p>
        </w:tc>
      </w:tr>
      <w:tr w:rsidR="003679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8"/>
        </w:trPr>
        <w:tc>
          <w:tcPr>
            <w:tcW w:w="4646" w:type="dxa"/>
          </w:tcPr>
          <w:p w:rsidR="0036793B" w:rsidRDefault="00521868">
            <w:pPr>
              <w:pStyle w:val="TableParagraph"/>
              <w:ind w:right="94"/>
              <w:jc w:val="both"/>
            </w:pPr>
            <w:r>
              <w:t>Учествује ли привредни субјект у поступку јавне набавке заједно са другим привредним субјектима?</w:t>
            </w:r>
          </w:p>
        </w:tc>
        <w:tc>
          <w:tcPr>
            <w:tcW w:w="322" w:type="dxa"/>
            <w:tcBorders>
              <w:right w:val="nil"/>
            </w:tcBorders>
          </w:tcPr>
          <w:p w:rsidR="0036793B" w:rsidRDefault="00521868">
            <w:pPr>
              <w:pStyle w:val="TableParagraph"/>
              <w:ind w:left="0"/>
              <w:rPr>
                <w:sz w:val="20"/>
              </w:rPr>
            </w:pPr>
            <w:r>
              <w:rPr>
                <w:noProof/>
                <w:sz w:val="20"/>
                <w:lang w:val="sr-Latn-RS" w:eastAsia="sr-Latn-RS"/>
              </w:rPr>
              <mc:AlternateContent>
                <mc:Choice Requires="wpg">
                  <w:drawing>
                    <wp:inline distT="0" distB="0" distL="114300" distR="114300">
                      <wp:extent cx="155575" cy="155575"/>
                      <wp:effectExtent l="635" t="635" r="15240" b="15240"/>
                      <wp:docPr id="19" name="Group 339"/>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18" name="Rectangles 340"/>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14DF12B8" id="Group 33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ixMwIAANAEAAAOAAAAZHJzL2Uyb0RvYy54bWyklEtv2zAMgO8D9h8E3RfnuSxGnB6WNpdh&#10;K9r1ByiSbAvQC5QSJ/9+lOykXbtD0eWgUBLFx0fS65uT0eQoIShnKzoZjSmRljuhbFPRp993X75R&#10;EiKzgmlnZUXPMtCbzedP686Xcupap4UEgkZsKDtf0TZGXxZF4K00LIyclxYvaweGRdxCUwhgHVo3&#10;upiOx1+LzoHw4LgMAU+3/SXdZPt1LXn8VddBRqIrirHFvEJe92ktNmtWNsB8q/gQBvtAFIYpi06v&#10;prYsMnIA9caUURxccHUccWcKV9eKy5wDZjMZv8pmB+7gcy5N2TX+ignRvuL0YbP85/EeiBJYuxUl&#10;lhmsUXZLZrNVotP5pkSlHfhHfw/DQdPvUsKnGkz6x1TIKXM9X7nKUyQcDyeLxWK5oITj1SBn7rzF&#10;4rx5xdvb4d10PjxKAr4oLu6KFNU1iM5j74RnPOH/8Dy2zMtMPaTML3iwkXs8D9hUzDZaBjKb5w5K&#10;AaDmFVAoA7L6B50lJYhg2Xfdhc50NunRJOFllqz0EOJOOkOSUFFAz7nL2PFHiL3qRSV5s+5OaZ3R&#10;aku6iq4m8znaZjhYtWYRReOx1ME22UxwWon0JD0O0Oy/ayBHlkYl/4Zo/lJL/rYstL1evurTMSpK&#10;yL5bycStFSSePXaTxbmnKRgjBSVa4mciSVkzMqXfo4mF1xbrn0D3aJO0d+KM1Tl4UE2LeHp6Qzdk&#10;7Tw2uW+GEU9z+XKftZ4/RJs/AAAA//8DAFBLAwQUAAYACAAAACEASicWndkAAAADAQAADwAAAGRy&#10;cy9kb3ducmV2LnhtbEyPQUvDQBCF74L/YRnBm92kWpGYTSlFPRXBVhBv0+w0Cc3Ohuw2Sf+9ox70&#10;Mo/hDe99ky8n16qB+tB4NpDOElDEpbcNVwbed883D6BCRLbYeiYDZwqwLC4vcsysH/mNhm2slIRw&#10;yNBAHWOXaR3KmhyGme+IxTv43mGUta+07XGUcNfqeZLca4cNS0ONHa1rKo/bkzPwMuK4uk2fhs3x&#10;sD5/7havH5uUjLm+mlaPoCJN8e8YvvEFHQph2vsT26BaA/JI/Jnize8WoPa/qotc/2cvvgAAAP//&#10;AwBQSwECLQAUAAYACAAAACEAtoM4kv4AAADhAQAAEwAAAAAAAAAAAAAAAAAAAAAAW0NvbnRlbnRf&#10;VHlwZXNdLnhtbFBLAQItABQABgAIAAAAIQA4/SH/1gAAAJQBAAALAAAAAAAAAAAAAAAAAC8BAABf&#10;cmVscy8ucmVsc1BLAQItABQABgAIAAAAIQBRMEixMwIAANAEAAAOAAAAAAAAAAAAAAAAAC4CAABk&#10;cnMvZTJvRG9jLnhtbFBLAQItABQABgAIAAAAIQBKJxad2QAAAAMBAAAPAAAAAAAAAAAAAAAAAI0E&#10;AABkcnMvZG93bnJldi54bWxQSwUGAAAAAAQABADzAAAAkwUAAAAA&#10;">
                      <v:rect id="Rectangles 340"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vM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0D7zEAAAA2wAAAA8AAAAAAAAAAAAAAAAAmAIAAGRycy9k&#10;b3ducmV2LnhtbFBLBQYAAAAABAAEAPUAAACJAwAAAAA=&#10;" filled="f" strokeweight=".72pt"/>
                      <w10:anchorlock/>
                    </v:group>
                  </w:pict>
                </mc:Fallback>
              </mc:AlternateContent>
            </w:r>
          </w:p>
        </w:tc>
        <w:tc>
          <w:tcPr>
            <w:tcW w:w="110" w:type="dxa"/>
            <w:tcBorders>
              <w:left w:val="nil"/>
              <w:right w:val="nil"/>
            </w:tcBorders>
          </w:tcPr>
          <w:p w:rsidR="0036793B" w:rsidRDefault="0036793B">
            <w:pPr>
              <w:pStyle w:val="TableParagraph"/>
              <w:ind w:left="-150"/>
              <w:rPr>
                <w:sz w:val="20"/>
              </w:rPr>
            </w:pPr>
          </w:p>
        </w:tc>
        <w:tc>
          <w:tcPr>
            <w:tcW w:w="571" w:type="dxa"/>
            <w:gridSpan w:val="2"/>
            <w:tcBorders>
              <w:left w:val="nil"/>
              <w:right w:val="nil"/>
            </w:tcBorders>
          </w:tcPr>
          <w:p w:rsidR="0036793B" w:rsidRDefault="00521868">
            <w:pPr>
              <w:pStyle w:val="TableParagraph"/>
              <w:ind w:left="11"/>
            </w:pPr>
            <w:r>
              <w:t xml:space="preserve">Да </w:t>
            </w:r>
          </w:p>
        </w:tc>
        <w:tc>
          <w:tcPr>
            <w:tcW w:w="3647" w:type="dxa"/>
            <w:gridSpan w:val="2"/>
            <w:tcBorders>
              <w:left w:val="nil"/>
            </w:tcBorders>
          </w:tcPr>
          <w:p w:rsidR="0036793B" w:rsidRDefault="00521868">
            <w:pPr>
              <w:pStyle w:val="TableParagraph"/>
              <w:ind w:left="74"/>
            </w:pPr>
            <w:r>
              <w:rPr>
                <w:noProof/>
                <w:sz w:val="20"/>
                <w:lang w:val="sr-Latn-RS" w:eastAsia="sr-Latn-RS"/>
              </w:rPr>
              <mc:AlternateContent>
                <mc:Choice Requires="wpg">
                  <w:drawing>
                    <wp:inline distT="0" distB="0" distL="114300" distR="114300">
                      <wp:extent cx="155575" cy="155575"/>
                      <wp:effectExtent l="635" t="635" r="15240" b="15240"/>
                      <wp:docPr id="21" name="Group 345"/>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20" name="Rectangles 346"/>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4083694A" id="Group 34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GhoNAIAANAEAAAOAAAAZHJzL2Uyb0RvYy54bWyklM1u2zAMgO8D9g6C7ouTNGk3I04PS5vL&#10;sBXt9gCMJMsC9AdJiZO3HyU7adfuMHQ5KJREUuRH0qvbo9HkIEJUzjZ0NplSIixzXFnZ0F8/7z99&#10;piQmsBy0s6KhJxHp7frjh1XvazF3ndNcBIJObKx739AuJV9XVWSdMBAnzguLl60LBhJug6x4gB69&#10;G13Np9PrqneB++CYiBFPN8MlXRf/bStY+tG2USSiG4qxpbKGsu7yWq1XUMsAvlNsDAPeEYUBZfHR&#10;i6sNJCD7oN64MooFF12bJsyZyrWtYqLkgNnMpq+y2Qa39yUXWffSXzAh2lec3u2WfT88BKJ4Q+cz&#10;SiwYrFF5llwtlplO72WNStvgn/xDGA/ksMsJH9tg8j+mQo6F6+nCVRwTYXg4Wy6XN0tKGF6NcuHO&#10;OizOGyvW3Y12cwyhGGUBLarzc1WO6hJE77F34jOe+H94njrwolCPOfMzHuyeAc8jNhVYqUVERtcD&#10;o6J5ARTriKz+QueGEkRwk22gPtOZXyH5jCYLL7OE2oeYtsIZkoWGBny5dBkcvsU0qJ5Vskfr7pXW&#10;xbm2pG/ol9ligb4BB6vVkFA0HksdrSxuotOKZ5NsHIPcfdWBHCCPSvmN0fyhlt/bQOwGvXI1pGNU&#10;EqG83Qngd5aTdPLYTRbnnuZgjOCUaIGfiSwVzQRK/4smFl5brH+u9IA2SzvHT1idvQ9KdohnoDd2&#10;Q9EuY1P6ZhzxPJcv90Xr+UO0/g0AAP//AwBQSwMEFAAGAAgAAAAhAEonFp3ZAAAAAwEAAA8AAABk&#10;cnMvZG93bnJldi54bWxMj0FLw0AQhe+C/2EZwZvdpFqRmE0pRT0VwVYQb9PsNAnNzobsNkn/vaMe&#10;9DKP4Q3vfZMvJ9eqgfrQeDaQzhJQxKW3DVcG3nfPNw+gQkS22HomA2cKsCwuL3LMrB/5jYZtrJSE&#10;cMjQQB1jl2kdypochpnviMU7+N5hlLWvtO1xlHDX6nmS3GuHDUtDjR2tayqP25Mz8DLiuLpNn4bN&#10;8bA+f+4Wrx+blIy5vppWj6AiTfHvGL7xBR0KYdr7E9ugWgPySPyZ4s3vFqD2v6qLXP9nL74AAAD/&#10;/wMAUEsBAi0AFAAGAAgAAAAhALaDOJL+AAAA4QEAABMAAAAAAAAAAAAAAAAAAAAAAFtDb250ZW50&#10;X1R5cGVzXS54bWxQSwECLQAUAAYACAAAACEAOP0h/9YAAACUAQAACwAAAAAAAAAAAAAAAAAvAQAA&#10;X3JlbHMvLnJlbHNQSwECLQAUAAYACAAAACEA2eBoaDQCAADQBAAADgAAAAAAAAAAAAAAAAAuAgAA&#10;ZHJzL2Uyb0RvYy54bWxQSwECLQAUAAYACAAAACEASicWndkAAAADAQAADwAAAAAAAAAAAAAAAACO&#10;BAAAZHJzL2Rvd25yZXYueG1sUEsFBgAAAAAEAAQA8wAAAJQFAAAAAA==&#10;">
                      <v:rect id="Rectangles 346"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JB8AA&#10;AADbAAAADwAAAGRycy9kb3ducmV2LnhtbERPz2vCMBS+D/wfwhO8zUQRkc4oIgrD06w96O2teWvK&#10;mpfSZLX7781B8Pjx/V5vB9eInrpQe9YwmyoQxKU3NVcaisvxfQUiRGSDjWfS8E8BtpvR2xoz4+98&#10;pj6PlUghHDLUYGNsMylDaclhmPqWOHE/vnMYE+wqaTq8p3DXyLlSS+mw5tRgsaW9pfI3/3MabsOp&#10;wJP6qhff5XV52OfK9k2h9WQ87D5ARBriS/x0fxoN87Q+fU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7JB8AAAADbAAAADwAAAAAAAAAAAAAAAACYAgAAZHJzL2Rvd25y&#10;ZXYueG1sUEsFBgAAAAAEAAQA9QAAAIUDAAAAAA==&#10;" filled="f" strokeweight=".72pt"/>
                      <w10:anchorlock/>
                    </v:group>
                  </w:pict>
                </mc:Fallback>
              </mc:AlternateContent>
            </w:r>
            <w:r>
              <w:rPr>
                <w:sz w:val="20"/>
              </w:rPr>
              <w:t xml:space="preserve">  </w:t>
            </w:r>
            <w:r>
              <w:t>Не</w:t>
            </w:r>
          </w:p>
        </w:tc>
      </w:tr>
      <w:tr w:rsidR="003679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3"/>
        </w:trPr>
        <w:tc>
          <w:tcPr>
            <w:tcW w:w="9296" w:type="dxa"/>
            <w:gridSpan w:val="7"/>
            <w:shd w:val="clear" w:color="auto" w:fill="auto"/>
          </w:tcPr>
          <w:p w:rsidR="0036793B" w:rsidRDefault="00521868">
            <w:pPr>
              <w:pStyle w:val="TableParagraph"/>
              <w:jc w:val="center"/>
              <w:rPr>
                <w:b/>
                <w:bCs/>
              </w:rPr>
            </w:pPr>
            <w:r>
              <w:rPr>
                <w:b/>
                <w:bCs/>
              </w:rPr>
              <w:t>Ако је одговор да, обезбедите да остали субјекти доставе засебан образац ИИК</w:t>
            </w:r>
          </w:p>
        </w:tc>
      </w:tr>
      <w:tr w:rsidR="003679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7"/>
        </w:trPr>
        <w:tc>
          <w:tcPr>
            <w:tcW w:w="4646" w:type="dxa"/>
            <w:tcBorders>
              <w:bottom w:val="nil"/>
            </w:tcBorders>
          </w:tcPr>
          <w:p w:rsidR="0036793B" w:rsidRDefault="00521868">
            <w:pPr>
              <w:pStyle w:val="TableParagraph"/>
            </w:pPr>
            <w:r>
              <w:t>Ако је одговор да:</w:t>
            </w:r>
          </w:p>
        </w:tc>
        <w:tc>
          <w:tcPr>
            <w:tcW w:w="4650" w:type="dxa"/>
            <w:gridSpan w:val="6"/>
            <w:vMerge w:val="restart"/>
          </w:tcPr>
          <w:p w:rsidR="0036793B" w:rsidRDefault="0036793B">
            <w:pPr>
              <w:pStyle w:val="TableParagraph"/>
              <w:ind w:left="0"/>
              <w:rPr>
                <w:sz w:val="33"/>
              </w:rPr>
            </w:pPr>
          </w:p>
          <w:p w:rsidR="0036793B" w:rsidRDefault="0036793B">
            <w:pPr>
              <w:pStyle w:val="TableParagraph"/>
              <w:rPr>
                <w:lang w:val="sr-Cyrl-CS"/>
              </w:rPr>
            </w:pPr>
          </w:p>
          <w:p w:rsidR="0036793B" w:rsidRDefault="0036793B">
            <w:pPr>
              <w:pStyle w:val="TableParagraph"/>
              <w:rPr>
                <w:lang w:val="sr-Cyrl-CS"/>
              </w:rPr>
            </w:pPr>
          </w:p>
          <w:p w:rsidR="0036793B" w:rsidRDefault="0036793B">
            <w:pPr>
              <w:pStyle w:val="TableParagraph"/>
              <w:rPr>
                <w:lang w:val="sr-Cyrl-CS"/>
              </w:rPr>
            </w:pPr>
          </w:p>
          <w:p w:rsidR="0036793B" w:rsidRDefault="0036793B">
            <w:pPr>
              <w:pStyle w:val="TableParagraph"/>
              <w:rPr>
                <w:lang w:val="sr-Cyrl-CS"/>
              </w:rPr>
            </w:pPr>
          </w:p>
          <w:p w:rsidR="0036793B" w:rsidRDefault="0036793B">
            <w:pPr>
              <w:pStyle w:val="TableParagraph"/>
              <w:rPr>
                <w:lang w:val="sr-Cyrl-CS"/>
              </w:rPr>
            </w:pPr>
          </w:p>
        </w:tc>
      </w:tr>
      <w:tr w:rsidR="003679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4"/>
        </w:trPr>
        <w:tc>
          <w:tcPr>
            <w:tcW w:w="4646" w:type="dxa"/>
            <w:tcBorders>
              <w:top w:val="nil"/>
            </w:tcBorders>
          </w:tcPr>
          <w:p w:rsidR="0036793B" w:rsidRDefault="0036793B">
            <w:pPr>
              <w:pStyle w:val="TableParagraph"/>
              <w:ind w:right="87"/>
              <w:rPr>
                <w:lang w:val="sr-Cyrl-CS"/>
              </w:rPr>
            </w:pPr>
          </w:p>
          <w:p w:rsidR="0036793B" w:rsidRDefault="00521868">
            <w:pPr>
              <w:pStyle w:val="TableParagraph"/>
              <w:ind w:right="87"/>
              <w:rPr>
                <w:lang w:val="sr-Cyrl-CS"/>
              </w:rPr>
            </w:pPr>
            <w:r>
              <w:t xml:space="preserve">наведите привредне субјекте </w:t>
            </w:r>
            <w:r>
              <w:rPr>
                <w:lang w:val="sr-Cyrl-CS"/>
              </w:rPr>
              <w:t xml:space="preserve">(назив, ПИБ) са којима се </w:t>
            </w:r>
            <w:r>
              <w:t>учествују у поступку набавке</w:t>
            </w:r>
          </w:p>
        </w:tc>
        <w:tc>
          <w:tcPr>
            <w:tcW w:w="4650" w:type="dxa"/>
            <w:gridSpan w:val="6"/>
            <w:vMerge/>
            <w:tcBorders>
              <w:top w:val="nil"/>
            </w:tcBorders>
          </w:tcPr>
          <w:p w:rsidR="0036793B" w:rsidRDefault="0036793B">
            <w:pPr>
              <w:rPr>
                <w:sz w:val="2"/>
                <w:szCs w:val="2"/>
              </w:rPr>
            </w:pPr>
          </w:p>
        </w:tc>
      </w:tr>
    </w:tbl>
    <w:p w:rsidR="0036793B" w:rsidRDefault="0036793B">
      <w:pPr>
        <w:pStyle w:val="Heading2"/>
        <w:spacing w:before="0"/>
        <w:rPr>
          <w:lang w:val="sr-Cyrl-CS"/>
        </w:rPr>
      </w:pPr>
    </w:p>
    <w:p w:rsidR="0036793B" w:rsidRDefault="00521868">
      <w:pPr>
        <w:pStyle w:val="Heading2"/>
        <w:spacing w:before="0"/>
        <w:rPr>
          <w:lang w:val="sr-Cyrl-CS"/>
        </w:rPr>
      </w:pPr>
      <w:r>
        <w:t>Б: Подаци о заступницима привредног субјекта</w:t>
      </w:r>
    </w:p>
    <w:p w:rsidR="0036793B" w:rsidRDefault="0036793B">
      <w:pPr>
        <w:pStyle w:val="Heading2"/>
        <w:spacing w:before="0"/>
        <w:rPr>
          <w:lang w:val="sr-Cyrl-CS"/>
        </w:rPr>
      </w:pPr>
    </w:p>
    <w:p w:rsidR="0036793B" w:rsidRDefault="0036793B">
      <w:pPr>
        <w:pStyle w:val="BodyText"/>
        <w:spacing w:after="0"/>
        <w:rPr>
          <w:sz w:val="7"/>
          <w:lang w:val="sr-Cyrl-CS"/>
        </w:rPr>
      </w:pPr>
    </w:p>
    <w:p w:rsidR="0036793B" w:rsidRDefault="0036793B">
      <w:pPr>
        <w:pStyle w:val="BodyText"/>
        <w:spacing w:after="0"/>
        <w:rPr>
          <w:sz w:val="7"/>
          <w:lang w:val="sr-Cyrl-CS"/>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45"/>
        <w:gridCol w:w="4648"/>
      </w:tblGrid>
      <w:tr w:rsidR="0036793B">
        <w:trPr>
          <w:trHeight w:val="374"/>
        </w:trPr>
        <w:tc>
          <w:tcPr>
            <w:tcW w:w="4645" w:type="dxa"/>
            <w:shd w:val="clear" w:color="auto" w:fill="D4DCE3"/>
          </w:tcPr>
          <w:p w:rsidR="0036793B" w:rsidRDefault="00521868">
            <w:pPr>
              <w:pStyle w:val="TableParagraph"/>
              <w:rPr>
                <w:lang w:val="sr-Cyrl-CS"/>
              </w:rPr>
            </w:pPr>
            <w:r>
              <w:rPr>
                <w:lang w:val="sr-Cyrl-CS"/>
              </w:rPr>
              <w:t>З</w:t>
            </w:r>
            <w:r>
              <w:t>аступник</w:t>
            </w:r>
          </w:p>
        </w:tc>
        <w:tc>
          <w:tcPr>
            <w:tcW w:w="4648" w:type="dxa"/>
            <w:shd w:val="clear" w:color="auto" w:fill="D4DCE3"/>
          </w:tcPr>
          <w:p w:rsidR="0036793B" w:rsidRDefault="00521868">
            <w:pPr>
              <w:pStyle w:val="TableParagraph"/>
            </w:pPr>
            <w:r>
              <w:t>Одговор</w:t>
            </w:r>
          </w:p>
        </w:tc>
      </w:tr>
      <w:tr w:rsidR="0036793B">
        <w:trPr>
          <w:trHeight w:val="380"/>
        </w:trPr>
        <w:tc>
          <w:tcPr>
            <w:tcW w:w="4645" w:type="dxa"/>
          </w:tcPr>
          <w:p w:rsidR="0036793B" w:rsidRDefault="00521868">
            <w:pPr>
              <w:pStyle w:val="TableParagraph"/>
            </w:pPr>
            <w:r>
              <w:rPr>
                <w:lang w:val="sr-Cyrl-CS"/>
              </w:rPr>
              <w:t>И</w:t>
            </w:r>
            <w:r>
              <w:t>ме и презиме:</w:t>
            </w:r>
          </w:p>
        </w:tc>
        <w:tc>
          <w:tcPr>
            <w:tcW w:w="4648" w:type="dxa"/>
          </w:tcPr>
          <w:p w:rsidR="0036793B" w:rsidRDefault="0036793B">
            <w:pPr>
              <w:pStyle w:val="TableParagraph"/>
            </w:pPr>
          </w:p>
        </w:tc>
      </w:tr>
      <w:tr w:rsidR="0036793B">
        <w:trPr>
          <w:trHeight w:val="371"/>
        </w:trPr>
        <w:tc>
          <w:tcPr>
            <w:tcW w:w="4645" w:type="dxa"/>
          </w:tcPr>
          <w:p w:rsidR="0036793B" w:rsidRDefault="00521868">
            <w:pPr>
              <w:pStyle w:val="TableParagraph"/>
            </w:pPr>
            <w:r>
              <w:t>Функција:</w:t>
            </w:r>
          </w:p>
        </w:tc>
        <w:tc>
          <w:tcPr>
            <w:tcW w:w="4648" w:type="dxa"/>
          </w:tcPr>
          <w:p w:rsidR="0036793B" w:rsidRDefault="0036793B">
            <w:pPr>
              <w:pStyle w:val="TableParagraph"/>
            </w:pPr>
          </w:p>
        </w:tc>
      </w:tr>
      <w:tr w:rsidR="0036793B">
        <w:trPr>
          <w:trHeight w:val="374"/>
        </w:trPr>
        <w:tc>
          <w:tcPr>
            <w:tcW w:w="4645" w:type="dxa"/>
          </w:tcPr>
          <w:p w:rsidR="0036793B" w:rsidRDefault="00521868">
            <w:pPr>
              <w:pStyle w:val="TableParagraph"/>
            </w:pPr>
            <w:r>
              <w:t>Поштанска адреса:</w:t>
            </w:r>
          </w:p>
        </w:tc>
        <w:tc>
          <w:tcPr>
            <w:tcW w:w="4648" w:type="dxa"/>
          </w:tcPr>
          <w:p w:rsidR="0036793B" w:rsidRDefault="0036793B">
            <w:pPr>
              <w:pStyle w:val="TableParagraph"/>
            </w:pPr>
          </w:p>
        </w:tc>
      </w:tr>
      <w:tr w:rsidR="0036793B">
        <w:trPr>
          <w:trHeight w:val="373"/>
        </w:trPr>
        <w:tc>
          <w:tcPr>
            <w:tcW w:w="4645" w:type="dxa"/>
          </w:tcPr>
          <w:p w:rsidR="0036793B" w:rsidRDefault="00521868">
            <w:pPr>
              <w:pStyle w:val="TableParagraph"/>
            </w:pPr>
            <w:r>
              <w:t>Телефон:</w:t>
            </w:r>
          </w:p>
        </w:tc>
        <w:tc>
          <w:tcPr>
            <w:tcW w:w="4648" w:type="dxa"/>
          </w:tcPr>
          <w:p w:rsidR="0036793B" w:rsidRDefault="0036793B">
            <w:pPr>
              <w:pStyle w:val="TableParagraph"/>
            </w:pPr>
          </w:p>
        </w:tc>
      </w:tr>
      <w:tr w:rsidR="0036793B">
        <w:trPr>
          <w:trHeight w:val="371"/>
        </w:trPr>
        <w:tc>
          <w:tcPr>
            <w:tcW w:w="4645" w:type="dxa"/>
          </w:tcPr>
          <w:p w:rsidR="0036793B" w:rsidRDefault="00521868">
            <w:pPr>
              <w:pStyle w:val="TableParagraph"/>
            </w:pPr>
            <w:r>
              <w:t>Адреса електронске поште:</w:t>
            </w:r>
          </w:p>
        </w:tc>
        <w:tc>
          <w:tcPr>
            <w:tcW w:w="4648" w:type="dxa"/>
          </w:tcPr>
          <w:p w:rsidR="0036793B" w:rsidRDefault="0036793B">
            <w:pPr>
              <w:pStyle w:val="TableParagraph"/>
            </w:pPr>
          </w:p>
        </w:tc>
      </w:tr>
      <w:tr w:rsidR="0036793B">
        <w:trPr>
          <w:trHeight w:val="371"/>
        </w:trPr>
        <w:tc>
          <w:tcPr>
            <w:tcW w:w="4645" w:type="dxa"/>
          </w:tcPr>
          <w:p w:rsidR="0036793B" w:rsidRDefault="0036793B">
            <w:pPr>
              <w:pStyle w:val="TableParagraph"/>
            </w:pPr>
          </w:p>
        </w:tc>
        <w:tc>
          <w:tcPr>
            <w:tcW w:w="4648" w:type="dxa"/>
          </w:tcPr>
          <w:p w:rsidR="0036793B" w:rsidRDefault="0036793B">
            <w:pPr>
              <w:pStyle w:val="TableParagraph"/>
            </w:pPr>
          </w:p>
        </w:tc>
      </w:tr>
      <w:tr w:rsidR="0036793B">
        <w:trPr>
          <w:trHeight w:val="371"/>
        </w:trPr>
        <w:tc>
          <w:tcPr>
            <w:tcW w:w="4645" w:type="dxa"/>
          </w:tcPr>
          <w:p w:rsidR="0036793B" w:rsidRDefault="00521868">
            <w:pPr>
              <w:pStyle w:val="TableParagraph"/>
            </w:pPr>
            <w:r>
              <w:rPr>
                <w:lang w:val="sr-Cyrl-CS"/>
              </w:rPr>
              <w:t>И</w:t>
            </w:r>
            <w:r>
              <w:t>ме и презиме:</w:t>
            </w:r>
          </w:p>
        </w:tc>
        <w:tc>
          <w:tcPr>
            <w:tcW w:w="4648" w:type="dxa"/>
          </w:tcPr>
          <w:p w:rsidR="0036793B" w:rsidRDefault="0036793B">
            <w:pPr>
              <w:pStyle w:val="TableParagraph"/>
            </w:pPr>
          </w:p>
        </w:tc>
      </w:tr>
      <w:tr w:rsidR="0036793B">
        <w:trPr>
          <w:trHeight w:val="371"/>
        </w:trPr>
        <w:tc>
          <w:tcPr>
            <w:tcW w:w="4645" w:type="dxa"/>
          </w:tcPr>
          <w:p w:rsidR="0036793B" w:rsidRDefault="00521868">
            <w:pPr>
              <w:pStyle w:val="TableParagraph"/>
            </w:pPr>
            <w:r>
              <w:t>Функција:</w:t>
            </w:r>
          </w:p>
        </w:tc>
        <w:tc>
          <w:tcPr>
            <w:tcW w:w="4648" w:type="dxa"/>
          </w:tcPr>
          <w:p w:rsidR="0036793B" w:rsidRDefault="0036793B">
            <w:pPr>
              <w:pStyle w:val="TableParagraph"/>
            </w:pPr>
          </w:p>
        </w:tc>
      </w:tr>
      <w:tr w:rsidR="0036793B">
        <w:trPr>
          <w:trHeight w:val="371"/>
        </w:trPr>
        <w:tc>
          <w:tcPr>
            <w:tcW w:w="4645" w:type="dxa"/>
          </w:tcPr>
          <w:p w:rsidR="0036793B" w:rsidRDefault="00521868">
            <w:pPr>
              <w:pStyle w:val="TableParagraph"/>
            </w:pPr>
            <w:r>
              <w:t>Поштанска адреса:</w:t>
            </w:r>
          </w:p>
        </w:tc>
        <w:tc>
          <w:tcPr>
            <w:tcW w:w="4648" w:type="dxa"/>
          </w:tcPr>
          <w:p w:rsidR="0036793B" w:rsidRDefault="0036793B">
            <w:pPr>
              <w:pStyle w:val="TableParagraph"/>
            </w:pPr>
          </w:p>
        </w:tc>
      </w:tr>
      <w:tr w:rsidR="0036793B">
        <w:trPr>
          <w:trHeight w:val="371"/>
        </w:trPr>
        <w:tc>
          <w:tcPr>
            <w:tcW w:w="4645" w:type="dxa"/>
          </w:tcPr>
          <w:p w:rsidR="0036793B" w:rsidRDefault="00521868">
            <w:pPr>
              <w:pStyle w:val="TableParagraph"/>
            </w:pPr>
            <w:r>
              <w:t>Телефон:</w:t>
            </w:r>
          </w:p>
        </w:tc>
        <w:tc>
          <w:tcPr>
            <w:tcW w:w="4648" w:type="dxa"/>
          </w:tcPr>
          <w:p w:rsidR="0036793B" w:rsidRDefault="0036793B">
            <w:pPr>
              <w:pStyle w:val="TableParagraph"/>
            </w:pPr>
          </w:p>
        </w:tc>
      </w:tr>
      <w:tr w:rsidR="0036793B">
        <w:trPr>
          <w:trHeight w:val="371"/>
        </w:trPr>
        <w:tc>
          <w:tcPr>
            <w:tcW w:w="4645" w:type="dxa"/>
          </w:tcPr>
          <w:p w:rsidR="0036793B" w:rsidRDefault="00521868">
            <w:pPr>
              <w:pStyle w:val="TableParagraph"/>
            </w:pPr>
            <w:r>
              <w:t>Адреса електронске поште:</w:t>
            </w:r>
          </w:p>
        </w:tc>
        <w:tc>
          <w:tcPr>
            <w:tcW w:w="4648" w:type="dxa"/>
          </w:tcPr>
          <w:p w:rsidR="0036793B" w:rsidRDefault="0036793B">
            <w:pPr>
              <w:pStyle w:val="TableParagraph"/>
            </w:pPr>
          </w:p>
        </w:tc>
      </w:tr>
    </w:tbl>
    <w:p w:rsidR="0036793B" w:rsidRDefault="0036793B">
      <w:pPr>
        <w:pStyle w:val="BodyText"/>
        <w:spacing w:after="0"/>
        <w:rPr>
          <w:sz w:val="21"/>
        </w:rPr>
      </w:pPr>
    </w:p>
    <w:p w:rsidR="0036793B" w:rsidRDefault="00521868">
      <w:pPr>
        <w:ind w:left="921" w:right="949"/>
        <w:jc w:val="center"/>
        <w:rPr>
          <w:sz w:val="28"/>
        </w:rPr>
      </w:pPr>
      <w:r>
        <w:rPr>
          <w:sz w:val="28"/>
        </w:rPr>
        <w:t>Део III: Основи за</w:t>
      </w:r>
      <w:r>
        <w:rPr>
          <w:spacing w:val="-8"/>
          <w:sz w:val="28"/>
        </w:rPr>
        <w:t xml:space="preserve"> </w:t>
      </w:r>
      <w:r>
        <w:rPr>
          <w:sz w:val="28"/>
        </w:rPr>
        <w:t>искључење</w:t>
      </w:r>
    </w:p>
    <w:p w:rsidR="0036793B" w:rsidRDefault="00521868">
      <w:pPr>
        <w:ind w:left="921" w:right="951"/>
        <w:jc w:val="center"/>
      </w:pPr>
      <w:r>
        <w:t>А: Обавезни основи за</w:t>
      </w:r>
      <w:r>
        <w:rPr>
          <w:spacing w:val="-15"/>
        </w:rPr>
        <w:t xml:space="preserve"> </w:t>
      </w:r>
      <w:r>
        <w:t>искључење</w:t>
      </w:r>
    </w:p>
    <w:p w:rsidR="0036793B" w:rsidRDefault="0036793B">
      <w:pPr>
        <w:pStyle w:val="BodyText"/>
        <w:spacing w:after="0"/>
        <w:rPr>
          <w:sz w:val="2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47"/>
        <w:gridCol w:w="415"/>
        <w:gridCol w:w="318"/>
        <w:gridCol w:w="146"/>
        <w:gridCol w:w="170"/>
        <w:gridCol w:w="320"/>
        <w:gridCol w:w="953"/>
        <w:gridCol w:w="417"/>
        <w:gridCol w:w="318"/>
        <w:gridCol w:w="317"/>
        <w:gridCol w:w="320"/>
        <w:gridCol w:w="957"/>
      </w:tblGrid>
      <w:tr w:rsidR="0036793B">
        <w:trPr>
          <w:trHeight w:val="764"/>
        </w:trPr>
        <w:tc>
          <w:tcPr>
            <w:tcW w:w="4647" w:type="dxa"/>
            <w:shd w:val="clear" w:color="auto" w:fill="D4DCE3"/>
          </w:tcPr>
          <w:p w:rsidR="0036793B" w:rsidRDefault="00521868">
            <w:pPr>
              <w:pStyle w:val="TableParagraph"/>
              <w:ind w:right="94"/>
              <w:jc w:val="both"/>
            </w:pPr>
            <w:r>
              <w:t>I. Основи повезани са осуђујућим кривичним пресудама за кривична дела наведена у члану 111.</w:t>
            </w:r>
            <w:r>
              <w:rPr>
                <w:lang w:val="sr-Cyrl-CS"/>
              </w:rPr>
              <w:t xml:space="preserve"> </w:t>
            </w:r>
            <w:r>
              <w:t xml:space="preserve">Закона о јавним набавкама </w:t>
            </w:r>
          </w:p>
        </w:tc>
        <w:tc>
          <w:tcPr>
            <w:tcW w:w="4651" w:type="dxa"/>
            <w:gridSpan w:val="11"/>
            <w:shd w:val="clear" w:color="auto" w:fill="D4DCE3"/>
          </w:tcPr>
          <w:p w:rsidR="0036793B" w:rsidRDefault="00521868">
            <w:pPr>
              <w:pStyle w:val="TableParagraph"/>
            </w:pPr>
            <w:r>
              <w:t>Одговор</w:t>
            </w:r>
          </w:p>
        </w:tc>
      </w:tr>
      <w:tr w:rsidR="0036793B">
        <w:trPr>
          <w:trHeight w:val="1893"/>
        </w:trPr>
        <w:tc>
          <w:tcPr>
            <w:tcW w:w="4647" w:type="dxa"/>
            <w:tcBorders>
              <w:top w:val="single" w:sz="4" w:space="0" w:color="000000"/>
              <w:left w:val="single" w:sz="4" w:space="0" w:color="000000"/>
              <w:bottom w:val="single" w:sz="4" w:space="0" w:color="000000"/>
              <w:right w:val="single" w:sz="4" w:space="0" w:color="000000"/>
            </w:tcBorders>
            <w:shd w:val="clear" w:color="auto" w:fill="auto"/>
          </w:tcPr>
          <w:p w:rsidR="0036793B" w:rsidRDefault="00521868">
            <w:pPr>
              <w:pStyle w:val="TableParagraph"/>
              <w:ind w:right="94"/>
              <w:jc w:val="both"/>
            </w:pPr>
            <w:r>
              <w:t>Да ли је сам привредни субјект или његов законски заступник осуђен за једно или више кривичних дела, правоснажном пресудом донесеном пре највише пет година или дуже, ако је правоснажном пресудом утврђен дужи период забране учешћа у поступку јавне набавке који се и даље примењује?</w:t>
            </w:r>
          </w:p>
        </w:tc>
        <w:tc>
          <w:tcPr>
            <w:tcW w:w="4651" w:type="dxa"/>
            <w:gridSpan w:val="11"/>
            <w:tcBorders>
              <w:top w:val="single" w:sz="4" w:space="0" w:color="000000"/>
              <w:left w:val="single" w:sz="4" w:space="0" w:color="000000"/>
              <w:bottom w:val="single" w:sz="4" w:space="0" w:color="000000"/>
              <w:right w:val="single" w:sz="4" w:space="0" w:color="000000"/>
            </w:tcBorders>
            <w:shd w:val="clear" w:color="auto" w:fill="auto"/>
          </w:tcPr>
          <w:p w:rsidR="0036793B" w:rsidRDefault="00521868">
            <w:pPr>
              <w:pStyle w:val="TableParagraph"/>
            </w:pPr>
            <w:r>
              <w:rPr>
                <w:noProof/>
                <w:sz w:val="20"/>
                <w:lang w:val="sr-Latn-RS" w:eastAsia="sr-Latn-RS"/>
              </w:rPr>
              <mc:AlternateContent>
                <mc:Choice Requires="wpg">
                  <w:drawing>
                    <wp:inline distT="0" distB="0" distL="114300" distR="114300">
                      <wp:extent cx="155575" cy="155575"/>
                      <wp:effectExtent l="635" t="635" r="15240" b="15240"/>
                      <wp:docPr id="23" name="Group 205"/>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22" name="Rectangles 206"/>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7D7DD6E0" id="Group 20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RVMgIAANAEAAAOAAAAZHJzL2Uyb0RvYy54bWyklM1u2zAMgO8D9g6C7osTN2lWI04PS5vL&#10;sBXt+gCMJNsC9AdJiZO3HyU7adfuMHQ5KJREUuRH0qvbo1bkIHyQ1tR0NplSIgyzXJq2ps+/7r98&#10;pSREMByUNaKmJxHo7frzp1XvKlHaziouPEEnJlS9q2kXo6uKIrBOaAgT64TBy8Z6DRG3vi24hx69&#10;a1WU0+l10VvPnbdMhICnm+GSrrP/phEs/myaICJRNcXYYl59XndpLdYrqFoPrpNsDAM+EIUGafDR&#10;i6sNRCB7L9+50pJ5G2wTJ8zqwjaNZCLngNnMpm+y2Xq7dzmXtupbd8GEaN9w+rBb9uPw4InkNS2v&#10;KDGgsUb5WVJOF4lO79oKlbbePbkHPx60wy4lfGy8Tv+YCjlmrqcLV3GMhOHhbLFYLBeUMLwa5cyd&#10;dVicd1asuxvtyvlolAS0KM7PFSmqSxC9w94JL3jC/+F56sCJTD2kzM94yjOeR2wqMK0SARldD4yy&#10;5gVQqAKy+gudJSWIYJlsoDrTKa9mA5okvM4SKudD3AqrSRJq6vHl3GVw+B7ioHpWSR6NvZdKZefK&#10;kL6mN7P5HH0DDlajIKKoHZY6mDa7CVZJnkyScfDt7pvy5ABpVPJvjOYPtfTeBkI36OWrIR0to/D5&#10;7U4AvzOcxJPDbjI49zQFowWnRAn8TCQpa0aQ6l80sfDKYP1TpQe0SdpZfsLq7J2XbYd4BnpjN2Tt&#10;PDa5b8YRT3P5ep+1Xj5E698AAAD//wMAUEsDBBQABgAIAAAAIQBKJxad2QAAAAMBAAAPAAAAZHJz&#10;L2Rvd25yZXYueG1sTI9BS8NAEIXvgv9hGcGb3aRakZhNKUU9FcFWEG/T7DQJzc6G7DZJ/72jHvQy&#10;j+EN732TLyfXqoH60Hg2kM4SUMSltw1XBt53zzcPoEJEtth6JgNnCrAsLi9yzKwf+Y2GbayUhHDI&#10;0EAdY5dpHcqaHIaZ74jFO/jeYZS1r7TtcZRw1+p5ktxrhw1LQ40drWsqj9uTM/Ay4ri6TZ+GzfGw&#10;Pn/uFq8fm5SMub6aVo+gIk3x7xi+8QUdCmHa+xPboFoD8kj8meLN7xag9r+qi1z/Zy++AAAA//8D&#10;AFBLAQItABQABgAIAAAAIQC2gziS/gAAAOEBAAATAAAAAAAAAAAAAAAAAAAAAABbQ29udGVudF9U&#10;eXBlc10ueG1sUEsBAi0AFAAGAAgAAAAhADj9If/WAAAAlAEAAAsAAAAAAAAAAAAAAAAALwEAAF9y&#10;ZWxzLy5yZWxzUEsBAi0AFAAGAAgAAAAhAB4I5FUyAgAA0AQAAA4AAAAAAAAAAAAAAAAALgIAAGRy&#10;cy9lMm9Eb2MueG1sUEsBAi0AFAAGAAgAAAAhAEonFp3ZAAAAAwEAAA8AAAAAAAAAAAAAAAAAjAQA&#10;AGRycy9kb3ducmV2LnhtbFBLBQYAAAAABAAEAPMAAACSBQAAAAA=&#10;">
                      <v:rect id="Rectangles 206"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y68MA&#10;AADbAAAADwAAAGRycy9kb3ducmV2LnhtbESPQWvCQBSE7wX/w/KE3uquQaREVyliQTzVNAe9vWZf&#10;s6HZtyG7jem/7wqCx2FmvmHW29G1YqA+NJ41zGcKBHHlTcO1hvLz/eUVRIjIBlvPpOGPAmw3k6c1&#10;5sZf+URDEWuRIBxy1GBj7HIpQ2XJYZj5jjh53753GJPsa2l6vCa4a2Wm1FI6bDgtWOxoZ6n6KX6d&#10;hst4LPGoPprFV3Ve7neFskNbav08Hd9WICKN8RG+tw9GQ5bB7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Dy68MAAADbAAAADwAAAAAAAAAAAAAAAACYAgAAZHJzL2Rv&#10;d25yZXYueG1sUEsFBgAAAAAEAAQA9QAAAIgDAAAAAA==&#10;" filled="f" strokeweight=".72pt"/>
                      <w10:anchorlock/>
                    </v:group>
                  </w:pict>
                </mc:Fallback>
              </mc:AlternateContent>
            </w:r>
            <w:r>
              <w:rPr>
                <w:sz w:val="20"/>
                <w:lang w:val="sr-Cyrl-CS"/>
              </w:rPr>
              <w:t xml:space="preserve"> </w:t>
            </w:r>
            <w:r>
              <w:t>Да</w:t>
            </w:r>
            <w:r>
              <w:tab/>
            </w:r>
            <w:r>
              <w:rPr>
                <w:noProof/>
                <w:sz w:val="20"/>
                <w:lang w:val="sr-Latn-RS" w:eastAsia="sr-Latn-RS"/>
              </w:rPr>
              <mc:AlternateContent>
                <mc:Choice Requires="wpg">
                  <w:drawing>
                    <wp:inline distT="0" distB="0" distL="114300" distR="114300">
                      <wp:extent cx="155575" cy="155575"/>
                      <wp:effectExtent l="635" t="635" r="15240" b="15240"/>
                      <wp:docPr id="25" name="Group 207"/>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24" name="Rectangles 208"/>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6D4C267C" id="Group 20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gMQIAANAEAAAOAAAAZHJzL2Uyb0RvYy54bWyklM1u2zAMgO8D9g6C7otjL1k6I04PS5vL&#10;sBXr9gCMLMsC9AdJiZO3HyU7adfuMHQ5KJREUuRH0uvbk1bkyH2Q1jS0nM0p4YbZVhrR0F8/7z/c&#10;UBIimBaUNbyhZx7o7eb9u/Xgal7Z3qqWe4JOTKgH19A+RlcXRWA91xBm1nGDl531GiJuvShaDwN6&#10;16qo5vNPxWB967xlPAQ83Y6XdJP9dx1n8XvXBR6JaijGFvPq87pPa7FZQy08uF6yKQx4QxQapMFH&#10;r662EIEcvHzlSkvmbbBdnDGrC9t1kvGcA2ZTzl9ks/P24HIuoh6Eu2JCtC84vdkt+3Z88ES2Da2W&#10;lBjQWKP8LKnmq0RncKJGpZ13j+7BTwdi3KWET53X6R9TIafM9Xzlyk+RMDwsl8vlCt0zvJrkzJ31&#10;WJxXVqy/m+yqxWSUBLQoLs8VKaprEIPD3glPeML/4XnswfFMPaTML3gWFzw/sKnACMUDMroZGWXN&#10;K6BQB2T1FzorShBB5gr1hU71sRzRJOF5llA7H+KOW02S0FCPL+cug+PXEEfVi0p6zdh7qVRGqwwZ&#10;Gvq5XGDYDHCwOgURRe2w1MGI7CZYJdtkkoyDF/svypMjpFHJvymaP9TSe1sI/aiXr5Ia1FpG7rPU&#10;c2jvTEvi2WE3GZx7moLRvKVEcfxMJClrRpDqXzSx8Mpg/VOlR7RJ2tv2jNU5OC9Fj3hGelM3ZO08&#10;NrlvphFPc/l8n7WePkSb3wA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KvipIDECAADQBAAADgAAAAAAAAAAAAAAAAAuAgAAZHJz&#10;L2Uyb0RvYy54bWxQSwECLQAUAAYACAAAACEASicWndkAAAADAQAADwAAAAAAAAAAAAAAAACLBAAA&#10;ZHJzL2Rvd25yZXYueG1sUEsFBgAAAAAEAAQA8wAAAJEFAAAAAA==&#10;">
                      <v:rect id="Rectangles 208"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PBMMA&#10;AADbAAAADwAAAGRycy9kb3ducmV2LnhtbESPQWsCMRSE7wX/Q3iCt5ooImU1iohC8WS3e2hvz81z&#10;s7h5WTbpuv57Uyj0OMzMN8x6O7hG9NSF2rOG2VSBIC69qbnSUHweX99AhIhssPFMGh4UYLsZvawx&#10;M/7OH9TnsRIJwiFDDTbGNpMylJYchqlviZN39Z3DmGRXSdPhPcFdI+dKLaXDmtOCxZb2lspb/uM0&#10;fA+nAk/qXC8u5dfysM+V7ZtC68l42K1ARBrif/iv/W40zBfw+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PBMMAAADbAAAADwAAAAAAAAAAAAAAAACYAgAAZHJzL2Rv&#10;d25yZXYueG1sUEsFBgAAAAAEAAQA9QAAAIgDAAAAAA==&#10;" filled="f" strokeweight=".72pt"/>
                      <w10:anchorlock/>
                    </v:group>
                  </w:pict>
                </mc:Fallback>
              </mc:AlternateContent>
            </w:r>
            <w:r>
              <w:rPr>
                <w:sz w:val="20"/>
                <w:lang w:val="sr-Cyrl-CS"/>
              </w:rPr>
              <w:t xml:space="preserve"> </w:t>
            </w:r>
            <w:r>
              <w:t>Не</w:t>
            </w:r>
          </w:p>
          <w:p w:rsidR="0036793B" w:rsidRDefault="0036793B">
            <w:pPr>
              <w:pStyle w:val="TableParagraph"/>
              <w:rPr>
                <w:lang w:val="sr-Cyrl-CS"/>
              </w:rPr>
            </w:pPr>
          </w:p>
          <w:p w:rsidR="0036793B" w:rsidRDefault="0036793B">
            <w:pPr>
              <w:pStyle w:val="TableParagraph"/>
            </w:pPr>
          </w:p>
        </w:tc>
      </w:tr>
      <w:tr w:rsidR="00367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4647" w:type="dxa"/>
            <w:tcBorders>
              <w:top w:val="single" w:sz="4" w:space="0" w:color="000000"/>
              <w:left w:val="single" w:sz="4" w:space="0" w:color="000000"/>
              <w:bottom w:val="single" w:sz="4" w:space="0" w:color="000000"/>
              <w:right w:val="single" w:sz="4" w:space="0" w:color="000000"/>
            </w:tcBorders>
            <w:shd w:val="clear" w:color="auto" w:fill="D4DCE3"/>
          </w:tcPr>
          <w:p w:rsidR="0036793B" w:rsidRDefault="00521868">
            <w:pPr>
              <w:pStyle w:val="TableParagraph"/>
            </w:pPr>
            <w:r>
              <w:t>II. Основи повезани са измирењем пореза и доприноса за обавезно социјално осигурање</w:t>
            </w:r>
          </w:p>
        </w:tc>
        <w:tc>
          <w:tcPr>
            <w:tcW w:w="4651" w:type="dxa"/>
            <w:gridSpan w:val="11"/>
            <w:tcBorders>
              <w:top w:val="single" w:sz="4" w:space="0" w:color="000000"/>
              <w:left w:val="single" w:sz="4" w:space="0" w:color="000000"/>
              <w:bottom w:val="single" w:sz="4" w:space="0" w:color="000000"/>
              <w:right w:val="single" w:sz="4" w:space="0" w:color="000000"/>
            </w:tcBorders>
            <w:shd w:val="clear" w:color="auto" w:fill="D4DCE3"/>
          </w:tcPr>
          <w:p w:rsidR="0036793B" w:rsidRDefault="00521868">
            <w:pPr>
              <w:pStyle w:val="TableParagraph"/>
              <w:ind w:left="105"/>
            </w:pPr>
            <w:r>
              <w:t>Одговор</w:t>
            </w:r>
          </w:p>
        </w:tc>
      </w:tr>
      <w:tr w:rsidR="00367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0"/>
        </w:trPr>
        <w:tc>
          <w:tcPr>
            <w:tcW w:w="4647" w:type="dxa"/>
            <w:tcBorders>
              <w:top w:val="single" w:sz="4" w:space="0" w:color="000000"/>
              <w:left w:val="single" w:sz="4" w:space="0" w:color="000000"/>
              <w:bottom w:val="single" w:sz="4" w:space="0" w:color="000000"/>
              <w:right w:val="single" w:sz="4" w:space="0" w:color="000000"/>
            </w:tcBorders>
          </w:tcPr>
          <w:p w:rsidR="0036793B" w:rsidRDefault="00521868">
            <w:pPr>
              <w:pStyle w:val="TableParagraph"/>
              <w:ind w:right="96"/>
              <w:jc w:val="both"/>
            </w:pPr>
            <w:r>
              <w:lastRenderedPageBreak/>
              <w:t>Да ли је привредни субјект измирио све своје доспеле обавезе пореза или доприноса за обавезно социјално осигурање?</w:t>
            </w:r>
          </w:p>
        </w:tc>
        <w:tc>
          <w:tcPr>
            <w:tcW w:w="415" w:type="dxa"/>
            <w:tcBorders>
              <w:top w:val="single" w:sz="4" w:space="0" w:color="000000"/>
              <w:left w:val="single" w:sz="4" w:space="0" w:color="000000"/>
              <w:bottom w:val="single" w:sz="4" w:space="0" w:color="000000"/>
            </w:tcBorders>
          </w:tcPr>
          <w:p w:rsidR="0036793B" w:rsidRDefault="00521868">
            <w:pPr>
              <w:pStyle w:val="TableParagraph"/>
              <w:ind w:left="118" w:right="-15"/>
              <w:rPr>
                <w:sz w:val="20"/>
              </w:rPr>
            </w:pPr>
            <w:r>
              <w:rPr>
                <w:noProof/>
                <w:sz w:val="20"/>
                <w:lang w:val="sr-Latn-RS" w:eastAsia="sr-Latn-RS"/>
              </w:rPr>
              <mc:AlternateContent>
                <mc:Choice Requires="wpg">
                  <w:drawing>
                    <wp:inline distT="0" distB="0" distL="114300" distR="114300">
                      <wp:extent cx="155575" cy="155575"/>
                      <wp:effectExtent l="635" t="635" r="15240" b="15240"/>
                      <wp:docPr id="27" name="Group 183"/>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26" name="Rectangles 184"/>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38EC333B" id="Group 18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v7MgIAANAEAAAOAAAAZHJzL2Uyb0RvYy54bWyklM1u2zAMgO8D9g6C7o3jNGk6I04PTZvL&#10;sBXr9gCMLMsC9AdJiZO3HyU7adfuMHQ5KJREUuRH0qu7o1bkwH2Q1tS0nEwp4YbZRhpR018/H69u&#10;KQkRTAPKGl7TEw/0bv3506p3FZ/ZzqqGe4JOTKh6V9MuRlcVRWAd1xAm1nGDl631GiJuvSgaDz16&#10;16qYTac3RW9947xlPAQ83QyXdJ39ty1n8XvbBh6JqinGFvPq87pLa7FeQSU8uE6yMQz4QBQapMFH&#10;L642EIHsvXznSkvmbbBtnDCrC9u2kvGcA2ZTTt9ks/V273IuouqFu2BCtG84fdgt+3Z48kQ2NZ0t&#10;KTGgsUb5WVLeXic6vRMVKm29e3ZPfjwQwy4lfGy9Tv+YCjlmrqcLV36MhOFhuVgslgtKGF6NcubO&#10;OizOOyvWPYx2s/lolAS0KM7PFSmqSxC9w94JL3jC/+F57sDxTD2kzM94bs54fmBTgRGKB2Q0Hxhl&#10;zQugUAVk9Rc6iBgRLJMNVGc6s+tyQJOE11lC5XyIW241SUJNPb6cuwwOX0McVM8qyaOxj1Kp7FwZ&#10;0tf0Szmfo2/AwWoVRBS1w1IHI7KbYJVskkkyDl7s7pUnB0ijkn9jNH+opfc2ELpBL18N6WgZuc9v&#10;dxyaB9OQeHLYTQbnnqZgNG8oURw/E0nKmhGk+hdNLLwyWP9U6QFtkna2OWF19s5L0SGegd7YDVk7&#10;j03um3HE01y+3metlw/R+jcAAAD//wMAUEsDBBQABgAIAAAAIQBKJxad2QAAAAMBAAAPAAAAZHJz&#10;L2Rvd25yZXYueG1sTI9BS8NAEIXvgv9hGcGb3aRakZhNKUU9FcFWEG/T7DQJzc6G7DZJ/72jHvQy&#10;j+EN732TLyfXqoH60Hg2kM4SUMSltw1XBt53zzcPoEJEtth6JgNnCrAsLi9yzKwf+Y2GbayUhHDI&#10;0EAdY5dpHcqaHIaZ74jFO/jeYZS1r7TtcZRw1+p5ktxrhw1LQ40drWsqj9uTM/Ay4ri6TZ+GzfGw&#10;Pn/uFq8fm5SMub6aVo+gIk3x7xi+8QUdCmHa+xPboFoD8kj8meLN7xag9r+qi1z/Zy++AAAA//8D&#10;AFBLAQItABQABgAIAAAAIQC2gziS/gAAAOEBAAATAAAAAAAAAAAAAAAAAAAAAABbQ29udGVudF9U&#10;eXBlc10ueG1sUEsBAi0AFAAGAAgAAAAhADj9If/WAAAAlAEAAAsAAAAAAAAAAAAAAAAALwEAAF9y&#10;ZWxzLy5yZWxzUEsBAi0AFAAGAAgAAAAhAB1xa/syAgAA0AQAAA4AAAAAAAAAAAAAAAAALgIAAGRy&#10;cy9lMm9Eb2MueG1sUEsBAi0AFAAGAAgAAAAhAEonFp3ZAAAAAwEAAA8AAAAAAAAAAAAAAAAAjAQA&#10;AGRycy9kb3ducmV2LnhtbFBLBQYAAAAABAAEAPMAAACSBQAAAAA=&#10;">
                      <v:rect id="Rectangles 184"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06MMA&#10;AADbAAAADwAAAGRycy9kb3ducmV2LnhtbESPQWvCQBSE7wX/w/KE3uquIqFEVymiIJ7aNAe9vWZf&#10;s6HZtyG7xvTfdwuCx2FmvmHW29G1YqA+NJ41zGcKBHHlTcO1hvLz8PIKIkRkg61n0vBLAbabydMa&#10;c+Nv/EFDEWuRIBxy1GBj7HIpQ2XJYZj5jjh53753GJPsa2l6vCW4a+VCqUw6bDgtWOxoZ6n6Ka5O&#10;w2U8lXhS783yqzpn+12h7NCWWj9Px7cViEhjfITv7aPRsMjg/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v06MMAAADbAAAADwAAAAAAAAAAAAAAAACYAgAAZHJzL2Rv&#10;d25yZXYueG1sUEsFBgAAAAAEAAQA9QAAAIgDAAAAAA==&#10;" filled="f" strokeweight=".72pt"/>
                      <w10:anchorlock/>
                    </v:group>
                  </w:pict>
                </mc:Fallback>
              </mc:AlternateContent>
            </w:r>
          </w:p>
        </w:tc>
        <w:tc>
          <w:tcPr>
            <w:tcW w:w="318" w:type="dxa"/>
            <w:tcBorders>
              <w:top w:val="single" w:sz="4" w:space="0" w:color="000000"/>
              <w:bottom w:val="single" w:sz="4" w:space="0" w:color="000000"/>
            </w:tcBorders>
          </w:tcPr>
          <w:p w:rsidR="0036793B" w:rsidRDefault="00521868">
            <w:pPr>
              <w:pStyle w:val="TableParagraph"/>
              <w:ind w:left="0" w:right="39"/>
              <w:jc w:val="right"/>
            </w:pPr>
            <w:r>
              <w:t>Да</w:t>
            </w:r>
          </w:p>
        </w:tc>
        <w:tc>
          <w:tcPr>
            <w:tcW w:w="316" w:type="dxa"/>
            <w:gridSpan w:val="2"/>
            <w:tcBorders>
              <w:top w:val="single" w:sz="4" w:space="0" w:color="000000"/>
              <w:bottom w:val="single" w:sz="4" w:space="0" w:color="000000"/>
            </w:tcBorders>
          </w:tcPr>
          <w:p w:rsidR="0036793B" w:rsidRDefault="00521868">
            <w:pPr>
              <w:pStyle w:val="TableParagraph"/>
              <w:ind w:left="24" w:right="-15"/>
              <w:rPr>
                <w:sz w:val="20"/>
              </w:rPr>
            </w:pPr>
            <w:r>
              <w:rPr>
                <w:noProof/>
                <w:sz w:val="20"/>
                <w:lang w:val="sr-Latn-RS" w:eastAsia="sr-Latn-RS"/>
              </w:rPr>
              <mc:AlternateContent>
                <mc:Choice Requires="wpg">
                  <w:drawing>
                    <wp:inline distT="0" distB="0" distL="114300" distR="114300">
                      <wp:extent cx="155575" cy="155575"/>
                      <wp:effectExtent l="635" t="635" r="15240" b="15240"/>
                      <wp:docPr id="29" name="Group 181"/>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28" name="Rectangles 182"/>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1AE62578" id="Group 18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fdMwIAANAEAAAOAAAAZHJzL2Uyb0RvYy54bWyklM1u2zAMgO8D9g6C7otjL1lbI04PS5vL&#10;sBXt9gCMJNsC9AdJiZO3HyU7adfuMHQ5KJREUuRH0qvbo1bkIHyQ1jS0nM0pEYZZLk3X0F8/7z9d&#10;UxIiGA7KGtHQkwj0dv3xw2pwtahsbxUXnqATE+rBNbSP0dVFEVgvNISZdcLgZWu9hohb3xXcw4De&#10;tSqq+fxLMVjPnbdMhICnm/GSrrP/thUs/mjbICJRDcXYYl59XndpLdYrqDsPrpdsCgPeEYUGafDR&#10;i6sNRCB7L9+40pJ5G2wbZ8zqwratZCLngNmU81fZbL3du5xLVw+du2BCtK84vdst+3548ETyhlY3&#10;lBjQWKP8LCmvy0RncF2NSlvvntyDnw66cZcSPrZep39MhRwz19OFqzhGwvCwXC6XV0tKGF5NcubO&#10;eizOGyvW30121WIySgJaFOfnihTVJYjBYe+EZzzh//A89eBEph5S5mc82MgjnkdsKjCdEgEZVSOj&#10;rHkBFOqArP5C54oSRHCVbKA+06k+lyOaJLzMEmrnQ9wKq0kSGurx5dxlcPgW4qh6Vkkejb2XSmXn&#10;ypChoTflYoG+AQerVRBR1A5LHUyX3QSrJE8myTj4bvdVeXKANCr5N0Xzh1p6bwOhH/Xy1ZiOllH4&#10;/HYvgN8ZTuLJYTcZnHuagtGCU6IEfiaSlDUjSPUvmlh4ZbD+qdIj2iTtLD9hdfbOy65HPCO9qRuy&#10;dh6b3DfTiKe5fLnPWs8fovVvAAAA//8DAFBLAwQUAAYACAAAACEASicWndkAAAADAQAADwAAAGRy&#10;cy9kb3ducmV2LnhtbEyPQUvDQBCF74L/YRnBm92kWpGYTSlFPRXBVhBv0+w0Cc3Ohuw2Sf+9ox70&#10;Mo/hDe99ky8n16qB+tB4NpDOElDEpbcNVwbed883D6BCRLbYeiYDZwqwLC4vcsysH/mNhm2slIRw&#10;yNBAHWOXaR3KmhyGme+IxTv43mGUta+07XGUcNfqeZLca4cNS0ONHa1rKo/bkzPwMuK4uk2fhs3x&#10;sD5/7havH5uUjLm+mlaPoCJN8e8YvvEFHQph2vsT26BaA/JI/Jnize8WoPa/qotc/2cvvgAAAP//&#10;AwBQSwECLQAUAAYACAAAACEAtoM4kv4AAADhAQAAEwAAAAAAAAAAAAAAAAAAAAAAW0NvbnRlbnRf&#10;VHlwZXNdLnhtbFBLAQItABQABgAIAAAAIQA4/SH/1gAAAJQBAAALAAAAAAAAAAAAAAAAAC8BAABf&#10;cmVscy8ucmVsc1BLAQItABQABgAIAAAAIQApFEfdMwIAANAEAAAOAAAAAAAAAAAAAAAAAC4CAABk&#10;cnMvZTJvRG9jLnhtbFBLAQItABQABgAIAAAAIQBKJxad2QAAAAMBAAAPAAAAAAAAAAAAAAAAAI0E&#10;AABkcnMvZG93bnJldi54bWxQSwUGAAAAAAQABADzAAAAkwUAAAAA&#10;">
                      <v:rect id="Rectangles 182"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FAcAA&#10;AADbAAAADwAAAGRycy9kb3ducmV2LnhtbERPz2vCMBS+D/wfwhO8zUQRkc4oIgrD06w96O2teWvK&#10;mpfSZLX7781B8Pjx/V5vB9eInrpQe9YwmyoQxKU3NVcaisvxfQUiRGSDjWfS8E8BtpvR2xoz4+98&#10;pj6PlUghHDLUYGNsMylDaclhmPqWOHE/vnMYE+wqaTq8p3DXyLlSS+mw5tRgsaW9pfI3/3MabsOp&#10;wJP6qhff5XV52OfK9k2h9WQ87D5ARBriS/x0fxoN8zQ2fU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FAcAAAADbAAAADwAAAAAAAAAAAAAAAACYAgAAZHJzL2Rvd25y&#10;ZXYueG1sUEsFBgAAAAAEAAQA9QAAAIUDAAAAAA==&#10;" filled="f" strokeweight=".72pt"/>
                      <w10:anchorlock/>
                    </v:group>
                  </w:pict>
                </mc:Fallback>
              </mc:AlternateContent>
            </w:r>
          </w:p>
        </w:tc>
        <w:tc>
          <w:tcPr>
            <w:tcW w:w="320" w:type="dxa"/>
            <w:tcBorders>
              <w:top w:val="single" w:sz="4" w:space="0" w:color="000000"/>
              <w:bottom w:val="single" w:sz="4" w:space="0" w:color="000000"/>
            </w:tcBorders>
          </w:tcPr>
          <w:p w:rsidR="0036793B" w:rsidRDefault="00521868">
            <w:pPr>
              <w:pStyle w:val="TableParagraph"/>
              <w:ind w:left="0" w:right="36"/>
              <w:jc w:val="right"/>
            </w:pPr>
            <w:r>
              <w:t>Не</w:t>
            </w:r>
          </w:p>
        </w:tc>
        <w:tc>
          <w:tcPr>
            <w:tcW w:w="953" w:type="dxa"/>
            <w:tcBorders>
              <w:top w:val="single" w:sz="4" w:space="0" w:color="000000"/>
              <w:bottom w:val="single" w:sz="4" w:space="0" w:color="000000"/>
            </w:tcBorders>
          </w:tcPr>
          <w:p w:rsidR="0036793B" w:rsidRDefault="0036793B">
            <w:pPr>
              <w:pStyle w:val="TableParagraph"/>
              <w:ind w:left="0"/>
              <w:rPr>
                <w:sz w:val="20"/>
              </w:rPr>
            </w:pPr>
          </w:p>
        </w:tc>
        <w:tc>
          <w:tcPr>
            <w:tcW w:w="417" w:type="dxa"/>
            <w:tcBorders>
              <w:top w:val="single" w:sz="4" w:space="0" w:color="000000"/>
              <w:bottom w:val="single" w:sz="4" w:space="0" w:color="000000"/>
            </w:tcBorders>
          </w:tcPr>
          <w:p w:rsidR="0036793B" w:rsidRDefault="0036793B">
            <w:pPr>
              <w:pStyle w:val="TableParagraph"/>
              <w:ind w:left="0"/>
              <w:rPr>
                <w:sz w:val="20"/>
              </w:rPr>
            </w:pPr>
          </w:p>
        </w:tc>
        <w:tc>
          <w:tcPr>
            <w:tcW w:w="318" w:type="dxa"/>
            <w:tcBorders>
              <w:top w:val="single" w:sz="4" w:space="0" w:color="000000"/>
              <w:bottom w:val="single" w:sz="4" w:space="0" w:color="000000"/>
            </w:tcBorders>
          </w:tcPr>
          <w:p w:rsidR="0036793B" w:rsidRDefault="0036793B">
            <w:pPr>
              <w:pStyle w:val="TableParagraph"/>
              <w:ind w:left="0"/>
              <w:rPr>
                <w:sz w:val="20"/>
              </w:rPr>
            </w:pPr>
          </w:p>
        </w:tc>
        <w:tc>
          <w:tcPr>
            <w:tcW w:w="317" w:type="dxa"/>
            <w:tcBorders>
              <w:top w:val="single" w:sz="4" w:space="0" w:color="000000"/>
              <w:bottom w:val="single" w:sz="4" w:space="0" w:color="000000"/>
            </w:tcBorders>
          </w:tcPr>
          <w:p w:rsidR="0036793B" w:rsidRDefault="0036793B">
            <w:pPr>
              <w:pStyle w:val="TableParagraph"/>
              <w:ind w:left="0"/>
              <w:rPr>
                <w:sz w:val="20"/>
              </w:rPr>
            </w:pPr>
          </w:p>
        </w:tc>
        <w:tc>
          <w:tcPr>
            <w:tcW w:w="320" w:type="dxa"/>
            <w:tcBorders>
              <w:top w:val="single" w:sz="4" w:space="0" w:color="000000"/>
              <w:bottom w:val="single" w:sz="4" w:space="0" w:color="000000"/>
            </w:tcBorders>
          </w:tcPr>
          <w:p w:rsidR="0036793B" w:rsidRDefault="0036793B">
            <w:pPr>
              <w:pStyle w:val="TableParagraph"/>
              <w:ind w:left="0"/>
              <w:rPr>
                <w:sz w:val="20"/>
              </w:rPr>
            </w:pPr>
          </w:p>
        </w:tc>
        <w:tc>
          <w:tcPr>
            <w:tcW w:w="957" w:type="dxa"/>
            <w:tcBorders>
              <w:top w:val="single" w:sz="4" w:space="0" w:color="000000"/>
              <w:bottom w:val="single" w:sz="4" w:space="0" w:color="000000"/>
              <w:right w:val="single" w:sz="4" w:space="0" w:color="000000"/>
            </w:tcBorders>
          </w:tcPr>
          <w:p w:rsidR="0036793B" w:rsidRDefault="0036793B">
            <w:pPr>
              <w:pStyle w:val="TableParagraph"/>
              <w:ind w:left="0"/>
              <w:rPr>
                <w:sz w:val="20"/>
              </w:rPr>
            </w:pPr>
          </w:p>
        </w:tc>
      </w:tr>
      <w:tr w:rsidR="0036793B">
        <w:trPr>
          <w:trHeight w:val="626"/>
        </w:trPr>
        <w:tc>
          <w:tcPr>
            <w:tcW w:w="4647" w:type="dxa"/>
            <w:shd w:val="clear" w:color="auto" w:fill="D4DCE3"/>
          </w:tcPr>
          <w:p w:rsidR="0036793B" w:rsidRDefault="00521868">
            <w:pPr>
              <w:pStyle w:val="TableParagraph"/>
              <w:ind w:right="138"/>
            </w:pPr>
            <w:r>
              <w:t>III. Обавезе у области заштите животне средине, социјалног и радног права</w:t>
            </w:r>
          </w:p>
        </w:tc>
        <w:tc>
          <w:tcPr>
            <w:tcW w:w="4651" w:type="dxa"/>
            <w:gridSpan w:val="11"/>
            <w:shd w:val="clear" w:color="auto" w:fill="D4DCE3"/>
          </w:tcPr>
          <w:p w:rsidR="0036793B" w:rsidRDefault="00521868">
            <w:pPr>
              <w:pStyle w:val="TableParagraph"/>
              <w:ind w:left="105"/>
            </w:pPr>
            <w:r>
              <w:t>Одговор</w:t>
            </w:r>
          </w:p>
        </w:tc>
      </w:tr>
      <w:tr w:rsidR="0036793B">
        <w:trPr>
          <w:trHeight w:val="2905"/>
        </w:trPr>
        <w:tc>
          <w:tcPr>
            <w:tcW w:w="4647" w:type="dxa"/>
          </w:tcPr>
          <w:p w:rsidR="0036793B" w:rsidRDefault="00521868">
            <w:pPr>
              <w:pStyle w:val="TableParagraph"/>
              <w:ind w:right="93"/>
              <w:jc w:val="both"/>
            </w:pPr>
            <w:r>
              <w:t>Да ли је привредни субјект, према свом сазнању,</w:t>
            </w:r>
            <w:r>
              <w:rPr>
                <w:spacing w:val="-6"/>
              </w:rPr>
              <w:t xml:space="preserve"> </w:t>
            </w:r>
            <w:r>
              <w:t>у</w:t>
            </w:r>
            <w:r>
              <w:rPr>
                <w:spacing w:val="-7"/>
              </w:rPr>
              <w:t xml:space="preserve"> </w:t>
            </w:r>
            <w:r>
              <w:t>периоду</w:t>
            </w:r>
            <w:r>
              <w:rPr>
                <w:spacing w:val="-7"/>
              </w:rPr>
              <w:t xml:space="preserve"> </w:t>
            </w:r>
            <w:r>
              <w:t>од</w:t>
            </w:r>
            <w:r>
              <w:rPr>
                <w:spacing w:val="-6"/>
              </w:rPr>
              <w:t xml:space="preserve"> </w:t>
            </w:r>
            <w:r>
              <w:t>претходне</w:t>
            </w:r>
            <w:r>
              <w:rPr>
                <w:spacing w:val="-4"/>
              </w:rPr>
              <w:t xml:space="preserve"> </w:t>
            </w:r>
            <w:r>
              <w:t>две</w:t>
            </w:r>
            <w:r>
              <w:rPr>
                <w:spacing w:val="-8"/>
              </w:rPr>
              <w:t xml:space="preserve"> </w:t>
            </w:r>
            <w:r>
              <w:t>године</w:t>
            </w:r>
            <w:r>
              <w:rPr>
                <w:spacing w:val="-6"/>
              </w:rPr>
              <w:t xml:space="preserve"> </w:t>
            </w:r>
            <w:r>
              <w:rPr>
                <w:spacing w:val="-3"/>
              </w:rPr>
              <w:t xml:space="preserve">од </w:t>
            </w:r>
            <w:r>
              <w:t>дана истека рока за подношење понуда, односно пријава, повредио обавезе у области заштите животне средине, социјалног и радног права, укључујући колективне уговоре, а нарочито</w:t>
            </w:r>
            <w:r>
              <w:rPr>
                <w:spacing w:val="-14"/>
              </w:rPr>
              <w:t xml:space="preserve"> </w:t>
            </w:r>
            <w:r>
              <w:t>обавезу</w:t>
            </w:r>
            <w:r>
              <w:rPr>
                <w:spacing w:val="-17"/>
              </w:rPr>
              <w:t xml:space="preserve"> </w:t>
            </w:r>
            <w:r>
              <w:t>исплате</w:t>
            </w:r>
            <w:r>
              <w:rPr>
                <w:spacing w:val="-16"/>
              </w:rPr>
              <w:t xml:space="preserve"> </w:t>
            </w:r>
            <w:r>
              <w:t>уговорене</w:t>
            </w:r>
            <w:r>
              <w:rPr>
                <w:spacing w:val="-14"/>
              </w:rPr>
              <w:t xml:space="preserve"> </w:t>
            </w:r>
            <w:r>
              <w:t>зараде</w:t>
            </w:r>
            <w:r>
              <w:rPr>
                <w:spacing w:val="-13"/>
              </w:rPr>
              <w:t xml:space="preserve"> </w:t>
            </w:r>
            <w:r>
              <w:t>или других обавезних исплата, укључујући и обавезе у складу с одредбама међународних конвенција које су наведене у Прилогу 8. Закона</w:t>
            </w:r>
            <w:r>
              <w:rPr>
                <w:position w:val="8"/>
                <w:sz w:val="14"/>
              </w:rPr>
              <w:t>21</w:t>
            </w:r>
            <w:r>
              <w:t>?</w:t>
            </w:r>
          </w:p>
        </w:tc>
        <w:tc>
          <w:tcPr>
            <w:tcW w:w="4651" w:type="dxa"/>
            <w:gridSpan w:val="11"/>
          </w:tcPr>
          <w:p w:rsidR="0036793B" w:rsidRDefault="00521868">
            <w:pPr>
              <w:pStyle w:val="TableParagraph"/>
              <w:ind w:left="0" w:right="185"/>
              <w:rPr>
                <w:sz w:val="20"/>
              </w:rPr>
            </w:pPr>
            <w:r>
              <w:rPr>
                <w:sz w:val="20"/>
                <w:lang w:val="sr-Cyrl-CS"/>
              </w:rPr>
              <w:t xml:space="preserve"> </w:t>
            </w:r>
            <w:r>
              <w:rPr>
                <w:noProof/>
                <w:sz w:val="20"/>
                <w:lang w:val="sr-Latn-RS" w:eastAsia="sr-Latn-RS"/>
              </w:rPr>
              <mc:AlternateContent>
                <mc:Choice Requires="wpg">
                  <w:drawing>
                    <wp:inline distT="0" distB="0" distL="114300" distR="114300">
                      <wp:extent cx="155575" cy="155575"/>
                      <wp:effectExtent l="635" t="635" r="15240" b="15240"/>
                      <wp:docPr id="31" name="Group 233"/>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30" name="Rectangles 234"/>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3C1E5ACB" id="Group 23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WtMgIAANAEAAAOAAAAZHJzL2Uyb0RvYy54bWyklM1u2zAMgO8D9g6C7ovzu25GnB6WNpdh&#10;K9btARhJlgXoD5ISJ28/SnbSrt1h6HJQKImkyI+k17cno8lRhKicbehsMqVEWOa4srKhv37ef/hE&#10;SUxgOWhnRUPPItLbzft3697XYu46p7kIBJ3YWPe+oV1Kvq6qyDphIE6cFxYvWxcMJNwGWfEAPXo3&#10;uppPpx+r3gXug2MiRjzdDpd0U/y3rWDpe9tGkYhuKMaWyhrKus9rtVlDLQP4TrExDHhDFAaUxUev&#10;rraQgByCeuXKKBZcdG2aMGcq17aKiZIDZjObvshmF9zBl1xk3Ut/xYRoX3B6s1v27fgQiOINXcwo&#10;sWCwRuVZMl8sMp3eyxqVdsE/+ocwHshhlxM+tcHkf0yFnArX85WrOCXC8HC2Wq1uVpQwvBrlwp11&#10;WJxXVqy7G+3my9EoC2hRXZ6rclTXIHqPvROf8MT/w/PYgReFesyZX/Bg9wx4fmBTgZVaRGS0HBgV&#10;zSugWEdk9Rc6N5QggptsA/WFzjyTz2iy8DxLqH2IaSecIVloaMCXS5fB8WtMg+pFJXu07l5pXZxr&#10;S/qGfp4tl+gbcLBaDQlF47HU0criJjqteDbJxjHI/RcdyBHyqJTfGM0favm9LcRu0CtXQzpGJRHK&#10;250Afmc5SWeP3WRx7mkOxghOiRb4mchS0Uyg9L9oYuG1xfrnSg9os7R3/IzVOfigZId4BnpjNxTt&#10;Mjalb8YRz3P5fF+0nj5Em98AAAD//wMAUEsDBBQABgAIAAAAIQBKJxad2QAAAAMBAAAPAAAAZHJz&#10;L2Rvd25yZXYueG1sTI9BS8NAEIXvgv9hGcGb3aRakZhNKUU9FcFWEG/T7DQJzc6G7DZJ/72jHvQy&#10;j+EN732TLyfXqoH60Hg2kM4SUMSltw1XBt53zzcPoEJEtth6JgNnCrAsLi9yzKwf+Y2GbayUhHDI&#10;0EAdY5dpHcqaHIaZ74jFO/jeYZS1r7TtcZRw1+p5ktxrhw1LQ40drWsqj9uTM/Ay4ri6TZ+GzfGw&#10;Pn/uFq8fm5SMub6aVo+gIk3x7xi+8QUdCmHa+xPboFoD8kj8meLN7xag9r+qi1z/Zy++AAAA//8D&#10;AFBLAQItABQABgAIAAAAIQC2gziS/gAAAOEBAAATAAAAAAAAAAAAAAAAAAAAAABbQ29udGVudF9U&#10;eXBlc10ueG1sUEsBAi0AFAAGAAgAAAAhADj9If/WAAAAlAEAAAsAAAAAAAAAAAAAAAAALwEAAF9y&#10;ZWxzLy5yZWxzUEsBAi0AFAAGAAgAAAAhAEmxFa0yAgAA0AQAAA4AAAAAAAAAAAAAAAAALgIAAGRy&#10;cy9lMm9Eb2MueG1sUEsBAi0AFAAGAAgAAAAhAEonFp3ZAAAAAwEAAA8AAAAAAAAAAAAAAAAAjAQA&#10;AGRycy9kb3ducmV2LnhtbFBLBQYAAAAABAAEAPMAAACSBQAAAAA=&#10;">
                      <v:rect id="Rectangles 234"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df2sEA&#10;AADbAAAADwAAAGRycy9kb3ducmV2LnhtbERPu2rDMBTdC/0HcQvdGikPQnGihGBSCJla10O73Vg3&#10;lol1ZSzVdv++GgIdD+e93U+uFQP1ofGsYT5TIIgrbxquNZSfby+vIEJENth6Jg2/FGC/e3zYYmb8&#10;yB80FLEWKYRDhhpsjF0mZagsOQwz3xEn7up7hzHBvpamxzGFu1YulFpLhw2nBosd5ZaqW/HjNHxP&#10;5xLP6r1ZXaqv9TEvlB3aUuvnp+mwARFpiv/iu/tkNCzT+vQ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3X9rBAAAA2wAAAA8AAAAAAAAAAAAAAAAAmAIAAGRycy9kb3du&#10;cmV2LnhtbFBLBQYAAAAABAAEAPUAAACGAwAAAAA=&#10;" filled="f" strokeweight=".72pt"/>
                      <w10:anchorlock/>
                    </v:group>
                  </w:pict>
                </mc:Fallback>
              </mc:AlternateContent>
            </w:r>
            <w:r>
              <w:rPr>
                <w:sz w:val="20"/>
                <w:lang w:val="sr-Cyrl-CS"/>
              </w:rPr>
              <w:t xml:space="preserve"> </w:t>
            </w:r>
            <w:r>
              <w:t>Да</w:t>
            </w:r>
            <w:r>
              <w:rPr>
                <w:lang w:val="sr-Cyrl-CS"/>
              </w:rPr>
              <w:t xml:space="preserve">   </w:t>
            </w:r>
            <w:r>
              <w:rPr>
                <w:noProof/>
                <w:sz w:val="20"/>
                <w:lang w:val="sr-Latn-RS" w:eastAsia="sr-Latn-RS"/>
              </w:rPr>
              <mc:AlternateContent>
                <mc:Choice Requires="wpg">
                  <w:drawing>
                    <wp:inline distT="0" distB="0" distL="114300" distR="114300">
                      <wp:extent cx="155575" cy="155575"/>
                      <wp:effectExtent l="635" t="635" r="15240" b="15240"/>
                      <wp:docPr id="33" name="Group 229"/>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32" name="Rectangles 230"/>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5CE949C0" id="Group 22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3XMQIAANAEAAAOAAAAZHJzL2Uyb0RvYy54bWyklM1y2jAQgO+d6TtodC8GA6XxYHIoCZdO&#10;m0naBxCSbGtGf7MSGN6+K9mQNOmhk3IQK2l/P+16fXsymhwlBOVsTWeTKSXScieUbWv66+f9py+U&#10;hMisYNpZWdOzDPR28/HDuveVLF3ntJBA0IkNVe9r2sXoq6IIvJOGhYnz0uJl48CwiFtoCwGsR+9G&#10;F+V0+rnoHQgPjssQ8HQ7XNJN9t80kscfTRNkJLqmmFvMK+R1n9Zis2ZVC8x3io9psHdkYZiyGPTq&#10;assiIwdQb1wZxcEF18QJd6ZwTaO4zDVgNbPpq2p24A4+19JWfeuvmBDtK07vdsu/Hx+AKFHT+ZwS&#10;ywy+UQ5LyvIm0el9W6HSDvyTf4DxoB12qeBTAyb9YynklLmer1zlKRKOh7PlcrlaUsLxapQzd97h&#10;47yx4t3daFcuRqMkoEVxCVekrK5J9B57JzzjCf+H56ljXmbqIVV+wVNe8DxiUzHbahlIOc8dlBJA&#10;zSugUAVk9Rc6K0oQwWrougudcj4b0CThZZWs8hDiTjpDklBTwMi5y9jxW4iD6kUlRbPuXmmd0WpL&#10;+prezBYL9M1wsBrNIorG41MH22Y3wWklkkkyDtDuv2ogR5ZGJf/GbP5QS/G2LHSDXr4ayjEqSsix&#10;O8nEnRUknj12k8W5pykZIwUlWuJnIklZMzKl/0UTH15bfP8EekCbpL0TZ3ydgwfVdohnoDd2Q9bO&#10;Y5P7ZhzxNJcv91nr+UO0+Q0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axfN1zECAADQBAAADgAAAAAAAAAAAAAAAAAuAgAAZHJz&#10;L2Uyb0RvYy54bWxQSwECLQAUAAYACAAAACEASicWndkAAAADAQAADwAAAAAAAAAAAAAAAACLBAAA&#10;ZHJzL2Rvd25yZXYueG1sUEsFBgAAAAAEAAQA8wAAAJEFAAAAAA==&#10;">
                      <v:rect id="Rectangles 230"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kNsQA&#10;AADbAAAADwAAAGRycy9kb3ducmV2LnhtbESPQWsCMRSE74L/ITyhN020RWQ1iohC8dSue2hvz83r&#10;ZunmZdmk6/bfNwXB4zAz3zCb3eAa0VMXas8a5jMFgrj0puZKQ3E5TVcgQkQ22HgmDb8UYLcdjzaY&#10;GX/jd+rzWIkE4ZChBhtjm0kZSksOw8y3xMn78p3DmGRXSdPhLcFdIxdKLaXDmtOCxZYOlsrv/Mdp&#10;+BzOBZ7VW/1yLT+Wx0OubN8UWj9Nhv0aRKQhPsL39qvR8LyA/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pZDbEAAAA2wAAAA8AAAAAAAAAAAAAAAAAmAIAAGRycy9k&#10;b3ducmV2LnhtbFBLBQYAAAAABAAEAPUAAACJAwAAAAA=&#10;" filled="f" strokeweight=".72pt"/>
                      <w10:anchorlock/>
                    </v:group>
                  </w:pict>
                </mc:Fallback>
              </mc:AlternateContent>
            </w:r>
            <w:r>
              <w:rPr>
                <w:sz w:val="20"/>
                <w:lang w:val="sr-Cyrl-CS"/>
              </w:rPr>
              <w:t xml:space="preserve"> </w:t>
            </w:r>
            <w:r>
              <w:t>Не</w:t>
            </w:r>
          </w:p>
        </w:tc>
      </w:tr>
      <w:tr w:rsidR="0036793B">
        <w:trPr>
          <w:trHeight w:val="602"/>
        </w:trPr>
        <w:tc>
          <w:tcPr>
            <w:tcW w:w="4647" w:type="dxa"/>
            <w:shd w:val="clear" w:color="auto" w:fill="D4DCE3"/>
          </w:tcPr>
          <w:p w:rsidR="0036793B" w:rsidRDefault="00521868">
            <w:pPr>
              <w:pStyle w:val="TableParagraph"/>
            </w:pPr>
            <w:r>
              <w:t>IV. Сукоб интереса</w:t>
            </w:r>
          </w:p>
        </w:tc>
        <w:tc>
          <w:tcPr>
            <w:tcW w:w="4651" w:type="dxa"/>
            <w:gridSpan w:val="11"/>
            <w:shd w:val="clear" w:color="auto" w:fill="D4DCE3"/>
          </w:tcPr>
          <w:p w:rsidR="0036793B" w:rsidRDefault="00521868">
            <w:pPr>
              <w:pStyle w:val="TableParagraph"/>
              <w:ind w:left="105"/>
            </w:pPr>
            <w:r>
              <w:t>Одговор</w:t>
            </w:r>
          </w:p>
        </w:tc>
      </w:tr>
      <w:tr w:rsidR="0036793B">
        <w:trPr>
          <w:trHeight w:val="815"/>
        </w:trPr>
        <w:tc>
          <w:tcPr>
            <w:tcW w:w="4647" w:type="dxa"/>
            <w:tcBorders>
              <w:bottom w:val="nil"/>
            </w:tcBorders>
          </w:tcPr>
          <w:p w:rsidR="0036793B" w:rsidRDefault="00521868">
            <w:pPr>
              <w:pStyle w:val="TableParagraph"/>
              <w:ind w:right="96"/>
              <w:jc w:val="both"/>
            </w:pPr>
            <w:r>
              <w:t>Да ли је привредни субјект свестан неког сукоба интереса</w:t>
            </w:r>
            <w:r>
              <w:rPr>
                <w:lang w:val="sr-Cyrl-CS"/>
              </w:rPr>
              <w:t xml:space="preserve"> </w:t>
            </w:r>
            <w:r>
              <w:t>због свог учествовања у поступку набавке?</w:t>
            </w:r>
          </w:p>
        </w:tc>
        <w:tc>
          <w:tcPr>
            <w:tcW w:w="879" w:type="dxa"/>
            <w:gridSpan w:val="3"/>
            <w:tcBorders>
              <w:bottom w:val="nil"/>
              <w:right w:val="nil"/>
            </w:tcBorders>
          </w:tcPr>
          <w:p w:rsidR="0036793B" w:rsidRDefault="00521868">
            <w:pPr>
              <w:pStyle w:val="TableParagraph"/>
              <w:ind w:left="0" w:right="185"/>
              <w:jc w:val="right"/>
            </w:pPr>
            <w:r>
              <w:rPr>
                <w:noProof/>
                <w:sz w:val="20"/>
                <w:lang w:val="sr-Latn-RS" w:eastAsia="sr-Latn-RS"/>
              </w:rPr>
              <mc:AlternateContent>
                <mc:Choice Requires="wpg">
                  <w:drawing>
                    <wp:inline distT="0" distB="0" distL="114300" distR="114300">
                      <wp:extent cx="155575" cy="155575"/>
                      <wp:effectExtent l="635" t="635" r="15240" b="15240"/>
                      <wp:docPr id="35" name="Group 235"/>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34" name="Rectangles 236"/>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1F581048" id="Group 23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W9MQIAANAEAAAOAAAAZHJzL2Uyb0RvYy54bWyklM1u2zAMgO8D9g6C7ouTNGk3I04PS5vL&#10;sBXt9gCMJMsC9AdJiZO3HyU7adfuMHQ5KJREUuRH0qvbo9HkIEJUzjZ0NplSIixzXFnZ0F8/7z99&#10;piQmsBy0s6KhJxHp7frjh1XvazF3ndNcBIJObKx739AuJV9XVWSdMBAnzguLl60LBhJug6x4gB69&#10;G13Np9PrqneB++CYiBFPN8MlXRf/bStY+tG2USSiG4qxpbKGsu7yWq1XUMsAvlNsDAPeEYUBZfHR&#10;i6sNJCD7oN64MooFF12bJsyZyrWtYqLkgNnMpq+y2Qa39yUXWffSXzAh2lec3u2WfT88BKJ4Q6+W&#10;lFgwWKPyLJnjAdLpvaxRaRv8k38I44EcdjnhYxtM/sdUyLFwPV24imMiDA9ny+XyBt0zvBrlwp11&#10;WJw3Vqy7G+3mi9EoC2hRnZ+rclSXIHqPvROf8cT/w/PUgReFesyZn/EszngesanASi0iMroeGBXN&#10;C6BYR2T1Fzo3lCCCm2wD9ZnO/Go2oMnCyyyh9iGmrXCGZKGhAV8uXQaHbzENqmeV7NG6e6V1ca4t&#10;6Rv6ZbbAsBngYLUaEorGY6mjlcVNdFrxbJKNY5C7rzqQA+RRKb8xmj/U8nsbiN2gV66GdIxKIpS3&#10;OwH8znKSTh67yeLc0xyMEZwSLfAzkaWimUDpf9HEwmuL9c+VHtBmaef4Cauz90HJDvEM9MZuKNpl&#10;bErfjCOe5/Llvmg9f4jWvwE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EXhlvTECAADQBAAADgAAAAAAAAAAAAAAAAAuAgAAZHJz&#10;L2Uyb0RvYy54bWxQSwECLQAUAAYACAAAACEASicWndkAAAADAQAADwAAAAAAAAAAAAAAAACLBAAA&#10;ZHJzL2Rvd25yZXYueG1sUEsFBgAAAAAEAAQA8wAAAJEFAAAAAA==&#10;">
                      <v:rect id="Rectangles 236"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Z2cQA&#10;AADbAAAADwAAAGRycy9kb3ducmV2LnhtbESPT2sCMRTE7wW/Q3hCbzXxD1JWo4hYEE/tdg96e26e&#10;m8XNy7JJ1+23bwqFHoeZ+Q2z3g6uET11ofasYTpRIIhLb2quNBSfby+vIEJENth4Jg3fFGC7GT2t&#10;MTP+wR/U57ESCcIhQw02xjaTMpSWHIaJb4mTd/Odw5hkV0nT4SPBXSNnSi2lw5rTgsWW9pbKe/7l&#10;NFyGU4En9V4vruV5edjnyvZNofXzeNitQEQa4n/4r300GuYL+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MWdnEAAAA2wAAAA8AAAAAAAAAAAAAAAAAmAIAAGRycy9k&#10;b3ducmV2LnhtbFBLBQYAAAAABAAEAPUAAACJAwAAAAA=&#10;" filled="f" strokeweight=".72pt"/>
                      <w10:anchorlock/>
                    </v:group>
                  </w:pict>
                </mc:Fallback>
              </mc:AlternateContent>
            </w:r>
            <w:r>
              <w:rPr>
                <w:sz w:val="20"/>
                <w:lang w:val="sr-Cyrl-CS"/>
              </w:rPr>
              <w:t xml:space="preserve"> </w:t>
            </w:r>
            <w:r>
              <w:t>Да</w:t>
            </w:r>
          </w:p>
        </w:tc>
        <w:tc>
          <w:tcPr>
            <w:tcW w:w="1443" w:type="dxa"/>
            <w:gridSpan w:val="3"/>
            <w:tcBorders>
              <w:left w:val="nil"/>
              <w:bottom w:val="nil"/>
              <w:right w:val="nil"/>
            </w:tcBorders>
          </w:tcPr>
          <w:p w:rsidR="0036793B" w:rsidRDefault="00521868">
            <w:pPr>
              <w:pStyle w:val="TableParagraph"/>
              <w:ind w:left="196"/>
            </w:pPr>
            <w:r>
              <w:rPr>
                <w:noProof/>
                <w:sz w:val="20"/>
                <w:lang w:val="sr-Latn-RS" w:eastAsia="sr-Latn-RS"/>
              </w:rPr>
              <mc:AlternateContent>
                <mc:Choice Requires="wpg">
                  <w:drawing>
                    <wp:inline distT="0" distB="0" distL="114300" distR="114300">
                      <wp:extent cx="155575" cy="155575"/>
                      <wp:effectExtent l="635" t="635" r="15240" b="15240"/>
                      <wp:docPr id="37" name="Group 237"/>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36" name="Rectangles 238"/>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449E5741" id="Group 23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6XHMQIAANAEAAAOAAAAZHJzL2Uyb0RvYy54bWyklM1u2zAMgO8D9g6C7ouTNGk7I04PS5vL&#10;sBXr9gCMJMsC9AdJiZO3HyU7adfuMHQ5KJREUuRH0qu7o9HkIEJUzjZ0NplSIixzXFnZ0F8/Hz7d&#10;UhITWA7aWdHQk4j0bv3xw6r3tZi7zmkuAkEnNta9b2iXkq+rKrJOGIgT54XFy9YFAwm3QVY8QI/e&#10;ja7m0+l11bvAfXBMxIinm+GSrov/thUsfW/bKBLRDcXYUllDWXd5rdYrqGUA3yk2hgHviMKAsvjo&#10;xdUGEpB9UG9cGcWCi65NE+ZM5dpWMVFywGxm01fZbIPb+5KLrHvpL5gQ7StO73bLvh0eA1G8oVc3&#10;lFgwWKPyLJnjAdLpvaxRaRv8k38M44EcdjnhYxtM/sdUyLFwPV24imMiDA9ny+XyZkkJw6tRLtxZ&#10;h8V5Y8W6+9FuvhiNsoAW1fm5Kkd1CaL32DvxGU/8PzxPHXhRqMec+RnP9RnPD2wqsFKLiIxuB0ZF&#10;8wIo1hFZ/YUOIkYEhSvUZzrzq9mAJgsvs4Tah5i2whmShYYGfLl0GRy+xjSonlXya9Y9KK0LWm1J&#10;39DPs8UCfQMOVqshoWg8ljpaWdxEpxXPJtk4Brn7ogM5QB6V8huj+UMtv7eB2A165SqrQW1UEqFI&#10;nQB+bzlJJ4/dZHHuaQ7GCE6JFviZyFLRTKD0v2hi4bXF+udKD2iztHP8hNXZ+6Bkh3gGemM3FO0y&#10;NqVvxhHPc/lyX7SeP0Tr3wA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vZulxzECAADQBAAADgAAAAAAAAAAAAAAAAAuAgAAZHJz&#10;L2Uyb0RvYy54bWxQSwECLQAUAAYACAAAACEASicWndkAAAADAQAADwAAAAAAAAAAAAAAAACLBAAA&#10;ZHJzL2Rvd25yZXYueG1sUEsFBgAAAAAEAAQA8wAAAJEFAAAAAA==&#10;">
                      <v:rect id="Rectangles 238"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JiNcQA&#10;AADbAAAADwAAAGRycy9kb3ducmV2LnhtbESPQWvCQBSE74X+h+UJvdVdWwkluopIC8WTxhzq7Zl9&#10;ZoPZtyG7jem/7wqFHoeZ+YZZrkfXioH60HjWMJsqEMSVNw3XGsrjx/MbiBCRDbaeScMPBVivHh+W&#10;mBt/4wMNRaxFgnDIUYONsculDJUlh2HqO+LkXXzvMCbZ19L0eEtw18oXpTLpsOG0YLGjraXqWnw7&#10;DadxV+JO7Zv5ufrK3reFskNbav00GTcLEJHG+B/+a38aDa8Z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SYjXEAAAA2wAAAA8AAAAAAAAAAAAAAAAAmAIAAGRycy9k&#10;b3ducmV2LnhtbFBLBQYAAAAABAAEAPUAAACJAwAAAAA=&#10;" filled="f" strokeweight=".72pt"/>
                      <w10:anchorlock/>
                    </v:group>
                  </w:pict>
                </mc:Fallback>
              </mc:AlternateContent>
            </w:r>
            <w:r>
              <w:rPr>
                <w:sz w:val="20"/>
                <w:lang w:val="sr-Cyrl-CS"/>
              </w:rPr>
              <w:t xml:space="preserve"> </w:t>
            </w:r>
            <w:r>
              <w:t>Не</w:t>
            </w:r>
          </w:p>
        </w:tc>
        <w:tc>
          <w:tcPr>
            <w:tcW w:w="2329" w:type="dxa"/>
            <w:gridSpan w:val="5"/>
            <w:tcBorders>
              <w:left w:val="nil"/>
              <w:bottom w:val="nil"/>
            </w:tcBorders>
          </w:tcPr>
          <w:p w:rsidR="0036793B" w:rsidRDefault="0036793B">
            <w:pPr>
              <w:pStyle w:val="TableParagraph"/>
              <w:ind w:left="0"/>
              <w:rPr>
                <w:sz w:val="20"/>
              </w:rPr>
            </w:pPr>
          </w:p>
        </w:tc>
      </w:tr>
      <w:tr w:rsidR="0036793B">
        <w:trPr>
          <w:trHeight w:val="373"/>
        </w:trPr>
        <w:tc>
          <w:tcPr>
            <w:tcW w:w="4647" w:type="dxa"/>
            <w:shd w:val="clear" w:color="auto" w:fill="D4DCE3"/>
          </w:tcPr>
          <w:p w:rsidR="0036793B" w:rsidRDefault="00521868">
            <w:pPr>
              <w:pStyle w:val="TableParagraph"/>
            </w:pPr>
            <w:r>
              <w:t>V. Непримерен утицај на поступак</w:t>
            </w:r>
          </w:p>
        </w:tc>
        <w:tc>
          <w:tcPr>
            <w:tcW w:w="4651" w:type="dxa"/>
            <w:gridSpan w:val="11"/>
            <w:shd w:val="clear" w:color="auto" w:fill="D4DCE3"/>
          </w:tcPr>
          <w:p w:rsidR="0036793B" w:rsidRDefault="00521868">
            <w:pPr>
              <w:pStyle w:val="TableParagraph"/>
              <w:ind w:left="105"/>
            </w:pPr>
            <w:r>
              <w:t>Одговор</w:t>
            </w:r>
          </w:p>
        </w:tc>
      </w:tr>
      <w:tr w:rsidR="0036793B">
        <w:trPr>
          <w:trHeight w:val="2357"/>
        </w:trPr>
        <w:tc>
          <w:tcPr>
            <w:tcW w:w="4647" w:type="dxa"/>
          </w:tcPr>
          <w:p w:rsidR="0036793B" w:rsidRDefault="00521868">
            <w:pPr>
              <w:pStyle w:val="TableParagraph"/>
              <w:ind w:right="95"/>
              <w:jc w:val="both"/>
            </w:pPr>
            <w:r>
              <w:t>Да ли привредни субјект може да потврди да није покушао да изврши непримерен утицај на поступак одлучивања наручиоца, дошао до поверљивих података који би могли да му омогуће</w:t>
            </w:r>
            <w:r>
              <w:rPr>
                <w:spacing w:val="-13"/>
              </w:rPr>
              <w:t xml:space="preserve"> </w:t>
            </w:r>
            <w:r>
              <w:t>предност</w:t>
            </w:r>
            <w:r>
              <w:rPr>
                <w:spacing w:val="-12"/>
              </w:rPr>
              <w:t xml:space="preserve"> </w:t>
            </w:r>
            <w:r>
              <w:t>у</w:t>
            </w:r>
            <w:r>
              <w:rPr>
                <w:spacing w:val="-15"/>
              </w:rPr>
              <w:t xml:space="preserve"> </w:t>
            </w:r>
            <w:r>
              <w:t>поступку</w:t>
            </w:r>
            <w:r>
              <w:rPr>
                <w:spacing w:val="-13"/>
              </w:rPr>
              <w:t xml:space="preserve"> </w:t>
            </w:r>
            <w:r>
              <w:t>јавне</w:t>
            </w:r>
            <w:r>
              <w:rPr>
                <w:spacing w:val="-13"/>
              </w:rPr>
              <w:t xml:space="preserve"> </w:t>
            </w:r>
            <w:r>
              <w:t>набавке</w:t>
            </w:r>
            <w:r>
              <w:rPr>
                <w:spacing w:val="-13"/>
              </w:rPr>
              <w:t xml:space="preserve"> </w:t>
            </w:r>
            <w:r>
              <w:t>или је доставио обмањујуће податке који могу да утичу на одлуке које се тичу искључења привредног субјекта, избора привредног субјекта или доделе</w:t>
            </w:r>
            <w:r>
              <w:rPr>
                <w:spacing w:val="-4"/>
              </w:rPr>
              <w:t xml:space="preserve"> </w:t>
            </w:r>
            <w:r>
              <w:t>уговора?</w:t>
            </w:r>
          </w:p>
        </w:tc>
        <w:tc>
          <w:tcPr>
            <w:tcW w:w="4651" w:type="dxa"/>
            <w:gridSpan w:val="11"/>
          </w:tcPr>
          <w:p w:rsidR="0036793B" w:rsidRDefault="00521868">
            <w:pPr>
              <w:pStyle w:val="TableParagraph"/>
              <w:tabs>
                <w:tab w:val="left" w:pos="1070"/>
              </w:tabs>
              <w:ind w:left="436"/>
            </w:pPr>
            <w:r>
              <w:rPr>
                <w:noProof/>
                <w:sz w:val="20"/>
                <w:lang w:val="sr-Latn-RS" w:eastAsia="sr-Latn-RS"/>
              </w:rPr>
              <mc:AlternateContent>
                <mc:Choice Requires="wpg">
                  <w:drawing>
                    <wp:inline distT="0" distB="0" distL="114300" distR="114300">
                      <wp:extent cx="155575" cy="155575"/>
                      <wp:effectExtent l="635" t="635" r="15240" b="15240"/>
                      <wp:docPr id="39" name="Group 239"/>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38" name="Rectangles 240"/>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4CD0BC8B" id="Group 23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bpMgIAANAEAAAOAAAAZHJzL2Uyb0RvYy54bWyklM1y2jAQgO+d6TtodC8GB0rjweRQEi6d&#10;NpM0D7DIsqwZ/Y0kMLx9V7IhadJDJuUgVtL+ftr16uaoFTlwH6Q1NZ1NppRww2wjjajp0++7L98o&#10;CRFMA8oaXtMTD/Rm/fnTqncVL21nVcM9QScmVL2raRejq4oisI5rCBPruMHL1noNEbdeFI2HHr1r&#10;VZTT6deit75x3jIeAp5uhku6zv7blrP4q20Dj0TVFHOLefV53aW1WK+gEh5cJ9mYBnwgCw3SYNCL&#10;qw1EIHsv37jSknkbbBsnzOrCtq1kPNeA1cymr6rZert3uRZR9cJdMCHaV5w+7Jb9PNx7IpuaXl1T&#10;YkDjG+WwpMQDpNM7UaHS1rtHd+/HAzHsUsHH1uv0j6WQY+Z6unDlx0gYHs4Wi8VyQQnDq1HO3FmH&#10;j/PGinW3o105H42SgBbFOVyRsrok0TvsnfCMJ/wfnscOHM/UQ6r8jAcbecDzgE0FRigeSDnPHZQS&#10;QM0LoFAFZPUPOktKEMFy6LoznfJqNqBJwssqoXI+xC23miShph4j5y6Dw48QB9WzSopm7J1UKqNV&#10;hvQ1vZ7N5+gbcLBaBRFF7fCpgxHZTbBKNskkGQcvdt+VJwdIo5J/YzZ/qaV4GwjdoJevhnK0jNzn&#10;2B2H5tY0JJ4cdpPBuacpGc0bShTHz0SSsmYEqd6jiQ+vDL5/Aj2gTdLONid8nb3zUnSIZ6A3dkPW&#10;zmOT+2Yc8TSXL/dZ6/lDtP4DAAD//wMAUEsDBBQABgAIAAAAIQBKJxad2QAAAAMBAAAPAAAAZHJz&#10;L2Rvd25yZXYueG1sTI9BS8NAEIXvgv9hGcGb3aRakZhNKUU9FcFWEG/T7DQJzc6G7DZJ/72jHvQy&#10;j+EN732TLyfXqoH60Hg2kM4SUMSltw1XBt53zzcPoEJEtth6JgNnCrAsLi9yzKwf+Y2GbayUhHDI&#10;0EAdY5dpHcqaHIaZ74jFO/jeYZS1r7TtcZRw1+p5ktxrhw1LQ40drWsqj9uTM/Ay4ri6TZ+GzfGw&#10;Pn/uFq8fm5SMub6aVo+gIk3x7xi+8QUdCmHa+xPboFoD8kj8meLN7xag9r+qi1z/Zy++AAAA//8D&#10;AFBLAQItABQABgAIAAAAIQC2gziS/gAAAOEBAAATAAAAAAAAAAAAAAAAAAAAAABbQ29udGVudF9U&#10;eXBlc10ueG1sUEsBAi0AFAAGAAgAAAAhADj9If/WAAAAlAEAAAsAAAAAAAAAAAAAAAAALwEAAF9y&#10;ZWxzLy5yZWxzUEsBAi0AFAAGAAgAAAAhAA4K9ukyAgAA0AQAAA4AAAAAAAAAAAAAAAAALgIAAGRy&#10;cy9lMm9Eb2MueG1sUEsBAi0AFAAGAAgAAAAhAEonFp3ZAAAAAwEAAA8AAAAAAAAAAAAAAAAAjAQA&#10;AGRycy9kb3ducmV2LnhtbFBLBQYAAAAABAAEAPMAAACSBQAAAAA=&#10;">
                      <v:rect id="Rectangles 240"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T3MEA&#10;AADbAAAADwAAAGRycy9kb3ducmV2LnhtbERPu2rDMBTdC/0HcQvdGikPQnGihGBSCJla10O73Vg3&#10;lol1ZSzVdv++GgIdD+e93U+uFQP1ofGsYT5TIIgrbxquNZSfby+vIEJENth6Jg2/FGC/e3zYYmb8&#10;yB80FLEWKYRDhhpsjF0mZagsOQwz3xEn7up7hzHBvpamxzGFu1YulFpLhw2nBosd5ZaqW/HjNHxP&#10;5xLP6r1ZXaqv9TEvlB3aUuvnp+mwARFpiv/iu/tkNCzT2PQ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BU9zBAAAA2wAAAA8AAAAAAAAAAAAAAAAAmAIAAGRycy9kb3du&#10;cmV2LnhtbFBLBQYAAAAABAAEAPUAAACGAwAAAAA=&#10;" filled="f" strokeweight=".72pt"/>
                      <w10:anchorlock/>
                    </v:group>
                  </w:pict>
                </mc:Fallback>
              </mc:AlternateContent>
            </w:r>
            <w:r>
              <w:rPr>
                <w:sz w:val="20"/>
                <w:lang w:val="sr-Cyrl-CS"/>
              </w:rPr>
              <w:t xml:space="preserve"> </w:t>
            </w:r>
            <w:r>
              <w:t>Да</w:t>
            </w:r>
            <w:r>
              <w:tab/>
            </w:r>
            <w:r>
              <w:rPr>
                <w:noProof/>
                <w:sz w:val="20"/>
                <w:lang w:val="sr-Latn-RS" w:eastAsia="sr-Latn-RS"/>
              </w:rPr>
              <mc:AlternateContent>
                <mc:Choice Requires="wpg">
                  <w:drawing>
                    <wp:inline distT="0" distB="0" distL="114300" distR="114300">
                      <wp:extent cx="155575" cy="155575"/>
                      <wp:effectExtent l="635" t="635" r="15240" b="15240"/>
                      <wp:docPr id="41" name="Group 241"/>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40" name="Rectangles 242"/>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11454F61" id="Group 24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3gMwIAANAEAAAOAAAAZHJzL2Uyb0RvYy54bWyklM1u2zAMgO8D9g6C7otjL1k2I04PS5vL&#10;sBXt9gCMLMsC9AdJiZO3HyU7adfuMHQ5KJREUuRH0uubk1bkyH2Q1jS0nM0p4YbZVhrR0F8/7z58&#10;piREMC0oa3hDzzzQm837d+vB1byyvVUt9wSdmFAPrqF9jK4uisB6riHMrOMGLzvrNUTcelG0Hgb0&#10;rlVRzeefisH61nnLeAh4uh0v6Sb77zrO4o+uCzwS1VCMLebV53Wf1mKzhlp4cL1kUxjwhig0SIOP&#10;Xl1tIQI5ePnKlZbM22C7OGNWF7brJOM5B8ymnL/IZuftweVcRD0Id8WEaF9werNb9v1474lsG7oo&#10;KTGgsUb5WVLhAdIZnKhRaefdo7v304EYdynhU+d1+sdUyClzPV+58lMkDA/L5XK5WlLC8GqSM3fW&#10;Y3FeWbH+drKrFpNREtCiuDxXpKiuQQwOeyc84Qn/h+exB8cz9ZAyv+DB7hnxPGBTgRGKB2RUjYyy&#10;5hVQqAOy+gudFSWIYJVsoL7QqT4i+YQmCc+zhNr5EHfcapKEhnp8OXcZHL+FOKpeVJJHY++kUtm5&#10;MmRo6JdysUDfgIPVKYgoaoelDkZkN8Eq2SaTZBy82H9VnhwhjUr+TdH8oZbe20LoR718NaajZeQ+&#10;v91zaG9NS+LZYTcZnHuagtG8pURx/EwkKWtGkOpfNLHwymD9U6VHtEna2/aM1Tk4L0WPeEZ6Uzdk&#10;7Tw2uW+mEU9z+XyftZ4+RJvfAAAA//8DAFBLAwQUAAYACAAAACEASicWndkAAAADAQAADwAAAGRy&#10;cy9kb3ducmV2LnhtbEyPQUvDQBCF74L/YRnBm92kWpGYTSlFPRXBVhBv0+w0Cc3Ohuw2Sf+9ox70&#10;Mo/hDe99ky8n16qB+tB4NpDOElDEpbcNVwbed883D6BCRLbYeiYDZwqwLC4vcsysH/mNhm2slIRw&#10;yNBAHWOXaR3KmhyGme+IxTv43mGUta+07XGUcNfqeZLca4cNS0ONHa1rKo/bkzPwMuK4uk2fhs3x&#10;sD5/7havH5uUjLm+mlaPoCJN8e8YvvEFHQph2vsT26BaA/JI/Jnize8WoPa/qotc/2cvvgAAAP//&#10;AwBQSwECLQAUAAYACAAAACEAtoM4kv4AAADhAQAAEwAAAAAAAAAAAAAAAAAAAAAAW0NvbnRlbnRf&#10;VHlwZXNdLnhtbFBLAQItABQABgAIAAAAIQA4/SH/1gAAAJQBAAALAAAAAAAAAAAAAAAAAC8BAABf&#10;cmVscy8ucmVsc1BLAQItABQABgAIAAAAIQBzTo3gMwIAANAEAAAOAAAAAAAAAAAAAAAAAC4CAABk&#10;cnMvZTJvRG9jLnhtbFBLAQItABQABgAIAAAAIQBKJxad2QAAAAMBAAAPAAAAAAAAAAAAAAAAAI0E&#10;AABkcnMvZG93bnJldi54bWxQSwUGAAAAAAQABADzAAAAkwUAAAAA&#10;">
                      <v:rect id="Rectangles 242"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Esp8AA&#10;AADbAAAADwAAAGRycy9kb3ducmV2LnhtbERPz2vCMBS+C/sfwhvsZpOJiHRGGbLB8KS1B729NW9N&#10;WfNSmljrf28OgseP7/dqM7pWDNSHxrOG90yBIK68abjWUB6/p0sQISIbbD2ThhsF2KxfJivMjb/y&#10;gYYi1iKFcMhRg42xy6UMlSWHIfMdceL+fO8wJtjX0vR4TeGulTOlFtJhw6nBYkdbS9V/cXEazuOu&#10;xJ3aN/Pf6rT42hbKDm2p9dvr+PkBItIYn+KH+8domKf1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7Esp8AAAADbAAAADwAAAAAAAAAAAAAAAACYAgAAZHJzL2Rvd25y&#10;ZXYueG1sUEsFBgAAAAAEAAQA9QAAAIUDAAAAAA==&#10;" filled="f" strokeweight=".72pt"/>
                      <w10:anchorlock/>
                    </v:group>
                  </w:pict>
                </mc:Fallback>
              </mc:AlternateContent>
            </w:r>
            <w:r>
              <w:rPr>
                <w:sz w:val="20"/>
                <w:lang w:val="sr-Cyrl-CS"/>
              </w:rPr>
              <w:t xml:space="preserve"> </w:t>
            </w:r>
            <w:r>
              <w:t>Не</w:t>
            </w:r>
          </w:p>
          <w:p w:rsidR="0036793B" w:rsidRDefault="0036793B">
            <w:pPr>
              <w:pStyle w:val="TableParagraph"/>
              <w:ind w:left="105" w:right="95"/>
              <w:jc w:val="both"/>
            </w:pPr>
          </w:p>
        </w:tc>
      </w:tr>
    </w:tbl>
    <w:p w:rsidR="0036793B" w:rsidRDefault="0036793B">
      <w:pPr>
        <w:pStyle w:val="BodyText"/>
        <w:spacing w:after="0"/>
        <w:rPr>
          <w:sz w:val="20"/>
        </w:rPr>
      </w:pPr>
    </w:p>
    <w:p w:rsidR="0036793B" w:rsidRDefault="00521868">
      <w:pPr>
        <w:pStyle w:val="Heading2"/>
        <w:spacing w:before="0"/>
        <w:rPr>
          <w:sz w:val="16"/>
          <w:lang w:val="sr-Cyrl-CS"/>
        </w:rPr>
      </w:pPr>
      <w:r>
        <w:rPr>
          <w:noProof/>
          <w:lang w:val="sr-Latn-RS" w:eastAsia="sr-Latn-RS"/>
        </w:rPr>
        <mc:AlternateContent>
          <mc:Choice Requires="wps">
            <w:drawing>
              <wp:anchor distT="0" distB="0" distL="114300" distR="114300" simplePos="0" relativeHeight="251656704" behindDoc="1" locked="0" layoutInCell="1" allowOverlap="1">
                <wp:simplePos x="0" y="0"/>
                <wp:positionH relativeFrom="page">
                  <wp:posOffset>3949065</wp:posOffset>
                </wp:positionH>
                <wp:positionV relativeFrom="paragraph">
                  <wp:posOffset>-796290</wp:posOffset>
                </wp:positionV>
                <wp:extent cx="146050" cy="146050"/>
                <wp:effectExtent l="4445" t="4445" r="20955" b="20955"/>
                <wp:wrapNone/>
                <wp:docPr id="73" name="Rectangles 189"/>
                <wp:cNvGraphicFramePr/>
                <a:graphic xmlns:a="http://schemas.openxmlformats.org/drawingml/2006/main">
                  <a:graphicData uri="http://schemas.microsoft.com/office/word/2010/wordprocessingShape">
                    <wps:wsp>
                      <wps:cNvSpPr/>
                      <wps:spPr>
                        <a:xfrm>
                          <a:off x="0" y="0"/>
                          <a:ext cx="146050" cy="146050"/>
                        </a:xfrm>
                        <a:prstGeom prst="rect">
                          <a:avLst/>
                        </a:prstGeom>
                        <a:noFill/>
                        <a:ln w="9144" cap="flat" cmpd="sng">
                          <a:solidFill>
                            <a:srgbClr val="000000"/>
                          </a:solidFill>
                          <a:prstDash val="solid"/>
                          <a:miter/>
                          <a:headEnd type="none" w="med" len="med"/>
                          <a:tailEnd type="none" w="med" len="med"/>
                        </a:ln>
                      </wps:spPr>
                      <wps:bodyPr upright="1"/>
                    </wps:wsp>
                  </a:graphicData>
                </a:graphic>
              </wp:anchor>
            </w:drawing>
          </mc:Choice>
          <mc:Fallback>
            <w:pict>
              <v:rect w14:anchorId="1EAD9C59" id="Rectangles 189" o:spid="_x0000_s1026" style="position:absolute;margin-left:310.95pt;margin-top:-62.7pt;width:11.5pt;height:11.5pt;z-index:-2516597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MS2AEAAK0DAAAOAAAAZHJzL2Uyb0RvYy54bWysU9uO0zAQfUfiHyy/0yRLWXajpvtAWV4Q&#10;rFj4gKkviSXf5PE27d8zdkqXywtC5MEZe8bH5xyPN3dHZ9lBJTTBD7xbtZwpL4I0fhz4t6/3r244&#10;wwxegg1eDfykkN9tX77YzLFXV2EKVqrECMRjP8eBTznHvmlQTMoBrkJUnpI6JAeZpmlsZIKZ0J1t&#10;rtr2uplDkjEFoRBpdbck+bbia61E/qw1qszswIlbrmOq476MzXYD/ZggTkacacA/sHBgPB16gdpB&#10;BvaUzB9QzogUMOi8EsE1QWsjVNVAarr2NzWPE0RVtZA5GC824f+DFZ8OD4kZOfC3rznz4OiOvpBr&#10;4EerkHU3t8WiOWJPlY/xIZ1nSGHRe9TJlT8pYcdq6+liqzpmJmixW1+3b8h8QalzTCjN8+aYMH9Q&#10;wbESDDzR+dVMOHzEvJT+KCln+XBvrKV16K1n88Bvu/Wa4IH6R1vIFLpIitCPFQaDNbJsKTswjft3&#10;NrEDlI6oX1FIbH4pK+ftAKelrqaWXnEmq2IC9JMC+d5Llk+RTPPU3ryQcUpyZhW9hhLVygzG/k0l&#10;kbCeuBS7F4NLtA/yRHf0FJMZJ7Knq3xLhnqiMj/3b2m6n+cV6fmVbb8DAAD//wMAUEsDBBQABgAI&#10;AAAAIQA58Q+a4AAAAA0BAAAPAAAAZHJzL2Rvd25yZXYueG1sTI+xTsMwEIZ3JN7BOiS21k5kIprG&#10;qVAFSycIGWBzYhNH2OcodtPw9rgTjPffp/++qw6rs2TRcxg9Csi2DIjG3qsRBwHt+8vmEUiIEpW0&#10;HrWAHx3gUN/eVLJU/oJvemniQFIJhlIKMDFOJaWhN9rJsPWTxrT78rOTMY3zQNUsL6ncWZozVlAn&#10;R0wXjJz00ej+uzk7AZ/rqZUn9jryrv8ono8NM4tthbi/W5/2QKJe4x8MV/2kDnVy6vwZVSBWQJFn&#10;u4QK2GT5AweSkILzFHXXiOUcaF3R/1/UvwAAAP//AwBQSwECLQAUAAYACAAAACEAtoM4kv4AAADh&#10;AQAAEwAAAAAAAAAAAAAAAAAAAAAAW0NvbnRlbnRfVHlwZXNdLnhtbFBLAQItABQABgAIAAAAIQA4&#10;/SH/1gAAAJQBAAALAAAAAAAAAAAAAAAAAC8BAABfcmVscy8ucmVsc1BLAQItABQABgAIAAAAIQBi&#10;o4MS2AEAAK0DAAAOAAAAAAAAAAAAAAAAAC4CAABkcnMvZTJvRG9jLnhtbFBLAQItABQABgAIAAAA&#10;IQA58Q+a4AAAAA0BAAAPAAAAAAAAAAAAAAAAADIEAABkcnMvZG93bnJldi54bWxQSwUGAAAAAAQA&#10;BADzAAAAPwUAAAAA&#10;" filled="f" strokeweight=".72pt">
                <w10:wrap anchorx="page"/>
              </v:rect>
            </w:pict>
          </mc:Fallback>
        </mc:AlternateContent>
      </w:r>
      <w:r>
        <w:rPr>
          <w:noProof/>
          <w:lang w:val="sr-Latn-RS" w:eastAsia="sr-Latn-RS"/>
        </w:rPr>
        <mc:AlternateContent>
          <mc:Choice Requires="wps">
            <w:drawing>
              <wp:anchor distT="0" distB="0" distL="114300" distR="114300" simplePos="0" relativeHeight="251657728" behindDoc="1" locked="0" layoutInCell="1" allowOverlap="1">
                <wp:simplePos x="0" y="0"/>
                <wp:positionH relativeFrom="page">
                  <wp:posOffset>4351655</wp:posOffset>
                </wp:positionH>
                <wp:positionV relativeFrom="paragraph">
                  <wp:posOffset>-796290</wp:posOffset>
                </wp:positionV>
                <wp:extent cx="146050" cy="146050"/>
                <wp:effectExtent l="4445" t="4445" r="20955" b="20955"/>
                <wp:wrapNone/>
                <wp:docPr id="68" name="Rectangles 190"/>
                <wp:cNvGraphicFramePr/>
                <a:graphic xmlns:a="http://schemas.openxmlformats.org/drawingml/2006/main">
                  <a:graphicData uri="http://schemas.microsoft.com/office/word/2010/wordprocessingShape">
                    <wps:wsp>
                      <wps:cNvSpPr/>
                      <wps:spPr>
                        <a:xfrm>
                          <a:off x="0" y="0"/>
                          <a:ext cx="146050" cy="146050"/>
                        </a:xfrm>
                        <a:prstGeom prst="rect">
                          <a:avLst/>
                        </a:prstGeom>
                        <a:noFill/>
                        <a:ln w="9144" cap="flat" cmpd="sng">
                          <a:solidFill>
                            <a:srgbClr val="000000"/>
                          </a:solidFill>
                          <a:prstDash val="solid"/>
                          <a:miter/>
                          <a:headEnd type="none" w="med" len="med"/>
                          <a:tailEnd type="none" w="med" len="med"/>
                        </a:ln>
                      </wps:spPr>
                      <wps:bodyPr upright="1"/>
                    </wps:wsp>
                  </a:graphicData>
                </a:graphic>
              </wp:anchor>
            </w:drawing>
          </mc:Choice>
          <mc:Fallback>
            <w:pict>
              <v:rect w14:anchorId="5698C1FA" id="Rectangles 190" o:spid="_x0000_s1026" style="position:absolute;margin-left:342.65pt;margin-top:-62.7pt;width:11.5pt;height:11.5pt;z-index:-2516587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kS91gEAAK0DAAAOAAAAZHJzL2Uyb0RvYy54bWysU9tu2zAMfR+wfxD0vtgusmA14vRhWfcy&#10;bMXafQCjiy1AN4hqnPz9KCVLdnkZivpBpkTq8PCQWt8dnGV7ldAEP/Bu0XKmvAjS+HHgP57u333g&#10;DDN4CTZ4NfCjQn63eftmPcde3YQpWKkSIxCP/RwHPuUc+6ZBMSkHuAhReXLqkBxk2qaxkQlmQne2&#10;uWnbVTOHJGMKQiHS6fbk5JuKr7US+ZvWqDKzAyduua6prruyNps19GOCOBlxpgEvYOHAeEp6gdpC&#10;BvaczD9QzogUMOi8EME1QWsjVK2Bqunav6p5nCCqWguJg/EiE74erPi6f0jMyIGvqFMeHPXoO6kG&#10;frQKWXdbJZoj9hT5GB8SCVZ2SGap96CTK3+qhB2qrMeLrOqQmaDDbrlq35P4glxnm1Ca6+WYMH9W&#10;wbFiDDxR/iom7L9gPoX+Cim5fLg31tbOWc/mgd92yyXBA82PtpDJdJEqQj9WGAzWyHKlXMY07j7a&#10;xPZQJqJ+ZQiIzR9hJd8WcDrFVddpVpzJqogA/aRAfvKS5WMk0TyNNy9knJKcWUWvoVg1MoOx/xNJ&#10;JKwnLleBi7UL8kg9eo7JjBPJ01W+xUMzUZmf57cM3e/7inR9ZZufAAAA//8DAFBLAwQUAAYACAAA&#10;ACEAJ1K/xeEAAAANAQAADwAAAGRycy9kb3ducmV2LnhtbEyPPU/DMBCGdyT+g3VIbK3dkIYojVOh&#10;CpZOEDLA5sRuHOGPKHbT8O+5TnS89x6991y5X6whs5rC4B2HzZoBUa7zcnA9h+bzbZUDCVE4KYx3&#10;isOvCrCv7u9KUUh/cR9qrmNPsMSFQnDQMY4FpaHTyoqw9qNyuDv5yYqI49RTOYkLlltDE8YyasXg&#10;8IIWozpo1f3UZ8vhezk24sjeh7TtvrLXQ830bBrOHx+Wlx2QqJb4D8NVH9WhQqfWn50MxHDI8u0T&#10;ohxWm2SbAkHkmeUYtdeIJSnQqqS3X1R/AAAA//8DAFBLAQItABQABgAIAAAAIQC2gziS/gAAAOEB&#10;AAATAAAAAAAAAAAAAAAAAAAAAABbQ29udGVudF9UeXBlc10ueG1sUEsBAi0AFAAGAAgAAAAhADj9&#10;If/WAAAAlAEAAAsAAAAAAAAAAAAAAAAALwEAAF9yZWxzLy5yZWxzUEsBAi0AFAAGAAgAAAAhALzu&#10;RL3WAQAArQMAAA4AAAAAAAAAAAAAAAAALgIAAGRycy9lMm9Eb2MueG1sUEsBAi0AFAAGAAgAAAAh&#10;ACdSv8XhAAAADQEAAA8AAAAAAAAAAAAAAAAAMAQAAGRycy9kb3ducmV2LnhtbFBLBQYAAAAABAAE&#10;APMAAAA+BQAAAAA=&#10;" filled="f" strokeweight=".72pt">
                <w10:wrap anchorx="page"/>
              </v:rect>
            </w:pict>
          </mc:Fallback>
        </mc:AlternateContent>
      </w:r>
      <w:r>
        <w:rPr>
          <w:noProof/>
          <w:lang w:val="sr-Latn-RS" w:eastAsia="sr-Latn-RS"/>
        </w:rPr>
        <mc:AlternateContent>
          <mc:Choice Requires="wps">
            <w:drawing>
              <wp:anchor distT="0" distB="0" distL="114300" distR="114300" simplePos="0" relativeHeight="251658752" behindDoc="1" locked="0" layoutInCell="1" allowOverlap="1">
                <wp:simplePos x="0" y="0"/>
                <wp:positionH relativeFrom="page">
                  <wp:posOffset>3949065</wp:posOffset>
                </wp:positionH>
                <wp:positionV relativeFrom="paragraph">
                  <wp:posOffset>817880</wp:posOffset>
                </wp:positionV>
                <wp:extent cx="146050" cy="146050"/>
                <wp:effectExtent l="4445" t="4445" r="20955" b="20955"/>
                <wp:wrapNone/>
                <wp:docPr id="69" name="Rectangles 191"/>
                <wp:cNvGraphicFramePr/>
                <a:graphic xmlns:a="http://schemas.openxmlformats.org/drawingml/2006/main">
                  <a:graphicData uri="http://schemas.microsoft.com/office/word/2010/wordprocessingShape">
                    <wps:wsp>
                      <wps:cNvSpPr/>
                      <wps:spPr>
                        <a:xfrm>
                          <a:off x="0" y="0"/>
                          <a:ext cx="146050" cy="146050"/>
                        </a:xfrm>
                        <a:prstGeom prst="rect">
                          <a:avLst/>
                        </a:prstGeom>
                        <a:noFill/>
                        <a:ln w="9144" cap="flat" cmpd="sng">
                          <a:solidFill>
                            <a:srgbClr val="000000"/>
                          </a:solidFill>
                          <a:prstDash val="solid"/>
                          <a:miter/>
                          <a:headEnd type="none" w="med" len="med"/>
                          <a:tailEnd type="none" w="med" len="med"/>
                        </a:ln>
                      </wps:spPr>
                      <wps:bodyPr upright="1"/>
                    </wps:wsp>
                  </a:graphicData>
                </a:graphic>
              </wp:anchor>
            </w:drawing>
          </mc:Choice>
          <mc:Fallback>
            <w:pict>
              <v:rect w14:anchorId="1F0D329E" id="Rectangles 191" o:spid="_x0000_s1026" style="position:absolute;margin-left:310.95pt;margin-top:64.4pt;width:11.5pt;height:11.5pt;z-index:-2516577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0e1wEAAK0DAAAOAAAAZHJzL2Uyb0RvYy54bWysU8tu2zAQvBfoPxC815IC16gFyznUTS9F&#10;GzTpB6z5kAjwBS5j2X/fJe06fVyKIDpQS3I4uzNcbm6PzrKDSmiCH3i3aDlTXgRp/DjwH4937z5w&#10;hhm8BBu8GvhJIb/dvn2zmWOvbsIUrFSJEYnHfo4Dn3KOfdOgmJQDXISoPG3qkBxkmqaxkQlmYne2&#10;uWnbVTOHJGMKQiHS6u68ybeVX2sl8jetUWVmB0615TqmOu7L2Gw30I8J4mTEpQx4QRUOjKekV6od&#10;ZGBPyfxD5YxIAYPOCxFcE7Q2QlUNpKZr/1LzMEFUVQuZg/FqE74erfh6uE/MyIGv1px5cHRH38k1&#10;8KNVyLp1VyyaI/aEfIj36TJDCoveo06u/EkJO1ZbT1db1TEzQYvdctW+J/MFbV1iYmmeD8eE+bMK&#10;jpVg4InyVzPh8AXzGfoLUnL5cGespXXorWfzwNfdckn0QP2jLWQKXSRF6MdKg8EaWY6UE5jG/Ueb&#10;2AFKR9SvKKRq/oCVfDvA6YyrW+decSarYgL0kwL5yUuWT5FM89TevBTjlOTMKnoNJarIDMb+D5KK&#10;sJ5qKXafDS7RPsgT3dFTTGacyJ56IxVDPVErv/Rvabrf55Xp+ZVtfwIAAP//AwBQSwMEFAAGAAgA&#10;AAAhAJcNO6jeAAAACwEAAA8AAABkcnMvZG93bnJldi54bWxMj81OhEAQhO8mvsOkTby5MxAkiAwb&#10;s9HLnpTloLeGGYE4P4SZZfHtbU967Kov1VXVfrOGrXoJk3cSkp0Apl3v1eQGCe3p5a4AFiI6hcY7&#10;LeFbB9jX11cVlspf3JtemzgwCnGhRAljjHPJeehHbTHs/KwdeZ9+sRjpXAauFrxQuDU8FSLnFidH&#10;H0ac9WHU/VdzthI+tmOLR/E6ZV3/nj8fGjGuppXy9mZ7egQW9Rb/YPitT9Whpk6dPzsVmJGQp8kD&#10;oWSkBW0gIs8yUjpS7pMCeF3x/xvqHwAAAP//AwBQSwECLQAUAAYACAAAACEAtoM4kv4AAADhAQAA&#10;EwAAAAAAAAAAAAAAAAAAAAAAW0NvbnRlbnRfVHlwZXNdLnhtbFBLAQItABQABgAIAAAAIQA4/SH/&#10;1gAAAJQBAAALAAAAAAAAAAAAAAAAAC8BAABfcmVscy8ucmVsc1BLAQItABQABgAIAAAAIQDs7A0e&#10;1wEAAK0DAAAOAAAAAAAAAAAAAAAAAC4CAABkcnMvZTJvRG9jLnhtbFBLAQItABQABgAIAAAAIQCX&#10;DTuo3gAAAAsBAAAPAAAAAAAAAAAAAAAAADEEAABkcnMvZG93bnJldi54bWxQSwUGAAAAAAQABADz&#10;AAAAPAUAAAAA&#10;" filled="f" strokeweight=".72pt">
                <w10:wrap anchorx="page"/>
              </v:rect>
            </w:pict>
          </mc:Fallback>
        </mc:AlternateContent>
      </w:r>
      <w:r>
        <w:rPr>
          <w:noProof/>
          <w:lang w:val="sr-Latn-RS" w:eastAsia="sr-Latn-RS"/>
        </w:rPr>
        <mc:AlternateContent>
          <mc:Choice Requires="wps">
            <w:drawing>
              <wp:anchor distT="0" distB="0" distL="114300" distR="114300" simplePos="0" relativeHeight="251659776" behindDoc="1" locked="0" layoutInCell="1" allowOverlap="1">
                <wp:simplePos x="0" y="0"/>
                <wp:positionH relativeFrom="page">
                  <wp:posOffset>4351655</wp:posOffset>
                </wp:positionH>
                <wp:positionV relativeFrom="paragraph">
                  <wp:posOffset>817880</wp:posOffset>
                </wp:positionV>
                <wp:extent cx="146050" cy="146050"/>
                <wp:effectExtent l="4445" t="4445" r="20955" b="20955"/>
                <wp:wrapNone/>
                <wp:docPr id="70" name="Rectangles 192"/>
                <wp:cNvGraphicFramePr/>
                <a:graphic xmlns:a="http://schemas.openxmlformats.org/drawingml/2006/main">
                  <a:graphicData uri="http://schemas.microsoft.com/office/word/2010/wordprocessingShape">
                    <wps:wsp>
                      <wps:cNvSpPr/>
                      <wps:spPr>
                        <a:xfrm>
                          <a:off x="0" y="0"/>
                          <a:ext cx="146050" cy="146050"/>
                        </a:xfrm>
                        <a:prstGeom prst="rect">
                          <a:avLst/>
                        </a:prstGeom>
                        <a:noFill/>
                        <a:ln w="9144" cap="flat" cmpd="sng">
                          <a:solidFill>
                            <a:srgbClr val="000000"/>
                          </a:solidFill>
                          <a:prstDash val="solid"/>
                          <a:miter/>
                          <a:headEnd type="none" w="med" len="med"/>
                          <a:tailEnd type="none" w="med" len="med"/>
                        </a:ln>
                      </wps:spPr>
                      <wps:bodyPr upright="1"/>
                    </wps:wsp>
                  </a:graphicData>
                </a:graphic>
              </wp:anchor>
            </w:drawing>
          </mc:Choice>
          <mc:Fallback>
            <w:pict>
              <v:rect w14:anchorId="585A34AC" id="Rectangles 192" o:spid="_x0000_s1026" style="position:absolute;margin-left:342.65pt;margin-top:64.4pt;width:11.5pt;height:11.5pt;z-index:-2516567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F1wEAAK0DAAAOAAAAZHJzL2Uyb0RvYy54bWysU9uO0zAQfUfiHyy/0yRVWdio6T5QlhcE&#10;KxY+YOpLYsk3ebxN+/eMndLl8oIQeXDGnvHxOcfj7d3JWXZUCU3wA+9WLWfKiyCNHwf+7ev9q7ec&#10;YQYvwQavBn5WyO92L19s59irdZiClSoxAvHYz3HgU86xbxoUk3KAqxCVp6QOyUGmaRobmWAmdGeb&#10;ddveNHNIMqYgFCKt7pck31V8rZXIn7VGlZkdOHHLdUx1PJSx2W2hHxPEyYgLDfgHFg6Mp0OvUHvI&#10;wJ6S+QPKGZECBp1XIrgmaG2EqhpITdf+puZxgqiqFjIH49Um/H+w4tPxITEjB/6G7PHg6I6+kGvg&#10;R6uQdbfrYtEcsafKx/iQLjOksOg96eTKn5SwU7X1fLVVnTITtNhtbtrXhC4odYkJpXneHBPmDyo4&#10;VoKBJzq/mgnHj5iX0h8l5Swf7o21tA699Wwe+G232RA8UP9oC5lCF0kR+rHCYLBGli1lB6bx8M4m&#10;doTSEfUrConNL2XlvD3gtNTV1NIrzmRVTIB+UiDfe8nyOZJpntqbFzJOSc6sotdQolqZwdi/qSQS&#10;1hOXYvdicIkOQZ7pjp5iMuNE9nSVb8lQT1Tml/4tTffzvCI9v7LddwAAAP//AwBQSwMEFAAGAAgA&#10;AAAhADepHCTeAAAACwEAAA8AAABkcnMvZG93bnJldi54bWxMj8FOwzAQRO9I/IO1SNyo3UKDlcap&#10;UAWXniDkQG9ObOKIeB3Fbhr+nuUEx515mp0p9osf2Gyn2AdUsF4JYBbbYHrsFNTvL3cSWEwajR4C&#10;WgXfNsK+vL4qdG7CBd/sXKWOUQjGXCtwKY0557F11uu4CqNF8j7D5HWic+q4mfSFwv3AN0Jk3Ose&#10;6YPToz04235VZ6/gtBxrfRSv/UPTfmTPh0q4eaiVur1ZnnbAkl3SHwy/9ak6lNSpCWc0kQ0KMrm9&#10;J5SMjaQNRDwKSUpDynYtgZcF/7+h/AEAAP//AwBQSwECLQAUAAYACAAAACEAtoM4kv4AAADhAQAA&#10;EwAAAAAAAAAAAAAAAAAAAAAAW0NvbnRlbnRfVHlwZXNdLnhtbFBLAQItABQABgAIAAAAIQA4/SH/&#10;1gAAAJQBAAALAAAAAAAAAAAAAAAAAC8BAABfcmVscy8ucmVsc1BLAQItABQABgAIAAAAIQDK3V/F&#10;1wEAAK0DAAAOAAAAAAAAAAAAAAAAAC4CAABkcnMvZTJvRG9jLnhtbFBLAQItABQABgAIAAAAIQA3&#10;qRwk3gAAAAsBAAAPAAAAAAAAAAAAAAAAADEEAABkcnMvZG93bnJldi54bWxQSwUGAAAAAAQABADz&#10;AAAAPAUAAAAA&#10;" filled="f" strokeweight=".72pt">
                <w10:wrap anchorx="page"/>
              </v:rect>
            </w:pict>
          </mc:Fallback>
        </mc:AlternateContent>
      </w:r>
      <w:r>
        <w:rPr>
          <w:noProof/>
          <w:lang w:val="sr-Latn-RS" w:eastAsia="sr-Latn-RS"/>
        </w:rPr>
        <mc:AlternateContent>
          <mc:Choice Requires="wps">
            <w:drawing>
              <wp:anchor distT="0" distB="0" distL="114300" distR="114300" simplePos="0" relativeHeight="251660800" behindDoc="1" locked="0" layoutInCell="1" allowOverlap="1">
                <wp:simplePos x="0" y="0"/>
                <wp:positionH relativeFrom="page">
                  <wp:posOffset>3949065</wp:posOffset>
                </wp:positionH>
                <wp:positionV relativeFrom="paragraph">
                  <wp:posOffset>5554980</wp:posOffset>
                </wp:positionV>
                <wp:extent cx="146050" cy="146050"/>
                <wp:effectExtent l="4445" t="4445" r="20955" b="20955"/>
                <wp:wrapNone/>
                <wp:docPr id="71" name="Rectangles 193"/>
                <wp:cNvGraphicFramePr/>
                <a:graphic xmlns:a="http://schemas.openxmlformats.org/drawingml/2006/main">
                  <a:graphicData uri="http://schemas.microsoft.com/office/word/2010/wordprocessingShape">
                    <wps:wsp>
                      <wps:cNvSpPr/>
                      <wps:spPr>
                        <a:xfrm>
                          <a:off x="0" y="0"/>
                          <a:ext cx="146050" cy="146050"/>
                        </a:xfrm>
                        <a:prstGeom prst="rect">
                          <a:avLst/>
                        </a:prstGeom>
                        <a:noFill/>
                        <a:ln w="9144" cap="flat" cmpd="sng">
                          <a:solidFill>
                            <a:srgbClr val="000000"/>
                          </a:solidFill>
                          <a:prstDash val="solid"/>
                          <a:miter/>
                          <a:headEnd type="none" w="med" len="med"/>
                          <a:tailEnd type="none" w="med" len="med"/>
                        </a:ln>
                      </wps:spPr>
                      <wps:bodyPr upright="1"/>
                    </wps:wsp>
                  </a:graphicData>
                </a:graphic>
              </wp:anchor>
            </w:drawing>
          </mc:Choice>
          <mc:Fallback>
            <w:pict>
              <v:rect w14:anchorId="5EC32CD3" id="Rectangles 193" o:spid="_x0000_s1026" style="position:absolute;margin-left:310.95pt;margin-top:437.4pt;width:11.5pt;height:11.5pt;z-index:-2516556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Zm2AEAAK0DAAAOAAAAZHJzL2Uyb0RvYy54bWysU9uO0zAQfUfiHyy/0yRLWdio6T5QlhcE&#10;q134gKkviSXf5PE27d8zdkqXywtC5MEZe8bH5xyPN7dHZ9lBJTTBD7xbtZwpL4I0fhz4t693r95x&#10;hhm8BBu8GvhJIb/dvnyxmWOvrsIUrFSJEYjHfo4Dn3KOfdOgmJQDXIWoPCV1SA4yTdPYyAQzoTvb&#10;XLXtdTOHJGMKQiHS6m5J8m3F11qJ/EVrVJnZgRO3XMdUx30Zm+0G+jFBnIw404B/YOHAeDr0ArWD&#10;DOwpmT+gnBEpYNB5JYJrgtZGqKqB1HTtb2oeJ4iqaiFzMF5swv8HKz4f7hMzcuBvO848OLqjB3IN&#10;/GgVsu7mdbFojthT5WO8T+cZUlj0HnVy5U9K2LHaerrYqo6ZCVrs1tftGzJfUOocE0rzvDkmzB9V&#10;cKwEA090fjUTDp8wL6U/SspZPtwZa2kdeuvZPPCbbr0meKD+0RYyhS6SIvRjhcFgjSxbyg5M4/69&#10;TewApSPqVxQSm1/Kynk7wGmpq6mlV5zJqpgA/aRAfvCS5VMk0zy1Ny9knJKcWUWvoUS1MoOxf1NJ&#10;JKwnLsXuxeAS7YM80R09xWTGiezpKt+SoZ6ozM/9W5ru53lFen5l2+8AAAD//wMAUEsDBBQABgAI&#10;AAAAIQBm6EIj3wAAAAsBAAAPAAAAZHJzL2Rvd25yZXYueG1sTI89T8MwEIZ3JP6DdUhs1G4VpWka&#10;p0IVLJ0gzQDbJXbjiNiOYjcN/55jgvHee/R+FIfFDmzWU+i9k7BeCWDatV71rpNQn1+fMmAholM4&#10;eKclfOsAh/L+rsBc+Zt713MVO0YmLuQowcQ45pyH1miLYeVH7eh38ZPFSOfUcTXhjcztwDdCpNxi&#10;7yjB4KiPRrdf1dVK+FxONZ7EW5807Uf6cqyEmYdayseH5XkPLOol/sHwW5+qQ0mdGn91KrBBQrpZ&#10;7wiVkG0T2kBEmiSkNKTsthnwsuD/N5Q/AAAA//8DAFBLAQItABQABgAIAAAAIQC2gziS/gAAAOEB&#10;AAATAAAAAAAAAAAAAAAAAAAAAABbQ29udGVudF9UeXBlc10ueG1sUEsBAi0AFAAGAAgAAAAhADj9&#10;If/WAAAAlAEAAAsAAAAAAAAAAAAAAAAALwEAAF9yZWxzLy5yZWxzUEsBAi0AFAAGAAgAAAAhAJrf&#10;FmbYAQAArQMAAA4AAAAAAAAAAAAAAAAALgIAAGRycy9lMm9Eb2MueG1sUEsBAi0AFAAGAAgAAAAh&#10;AGboQiPfAAAACwEAAA8AAAAAAAAAAAAAAAAAMgQAAGRycy9kb3ducmV2LnhtbFBLBQYAAAAABAAE&#10;APMAAAA+BQAAAAA=&#10;" filled="f" strokeweight=".72pt">
                <w10:wrap anchorx="page"/>
              </v:rect>
            </w:pict>
          </mc:Fallback>
        </mc:AlternateContent>
      </w:r>
      <w:r>
        <w:rPr>
          <w:noProof/>
          <w:lang w:val="sr-Latn-RS" w:eastAsia="sr-Latn-RS"/>
        </w:rPr>
        <mc:AlternateContent>
          <mc:Choice Requires="wps">
            <w:drawing>
              <wp:anchor distT="0" distB="0" distL="114300" distR="114300" simplePos="0" relativeHeight="251661824" behindDoc="1" locked="0" layoutInCell="1" allowOverlap="1">
                <wp:simplePos x="0" y="0"/>
                <wp:positionH relativeFrom="page">
                  <wp:posOffset>4351655</wp:posOffset>
                </wp:positionH>
                <wp:positionV relativeFrom="paragraph">
                  <wp:posOffset>5554980</wp:posOffset>
                </wp:positionV>
                <wp:extent cx="146050" cy="146050"/>
                <wp:effectExtent l="4445" t="4445" r="20955" b="20955"/>
                <wp:wrapNone/>
                <wp:docPr id="72" name="Rectangles 194"/>
                <wp:cNvGraphicFramePr/>
                <a:graphic xmlns:a="http://schemas.openxmlformats.org/drawingml/2006/main">
                  <a:graphicData uri="http://schemas.microsoft.com/office/word/2010/wordprocessingShape">
                    <wps:wsp>
                      <wps:cNvSpPr/>
                      <wps:spPr>
                        <a:xfrm>
                          <a:off x="0" y="0"/>
                          <a:ext cx="146050" cy="146050"/>
                        </a:xfrm>
                        <a:prstGeom prst="rect">
                          <a:avLst/>
                        </a:prstGeom>
                        <a:noFill/>
                        <a:ln w="9144" cap="flat" cmpd="sng">
                          <a:solidFill>
                            <a:srgbClr val="000000"/>
                          </a:solidFill>
                          <a:prstDash val="solid"/>
                          <a:miter/>
                          <a:headEnd type="none" w="med" len="med"/>
                          <a:tailEnd type="none" w="med" len="med"/>
                        </a:ln>
                      </wps:spPr>
                      <wps:bodyPr upright="1"/>
                    </wps:wsp>
                  </a:graphicData>
                </a:graphic>
              </wp:anchor>
            </w:drawing>
          </mc:Choice>
          <mc:Fallback>
            <w:pict>
              <v:rect w14:anchorId="00146FF6" id="Rectangles 194" o:spid="_x0000_s1026" style="position:absolute;margin-left:342.65pt;margin-top:437.4pt;width:11.5pt;height:11.5pt;z-index:-2516546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lC1wEAAK0DAAAOAAAAZHJzL2Uyb0RvYy54bWysU9uO0zAQfUfiHyy/0yRVWdio6T5QlhcE&#10;KxY+YOpLYsk3ebxN+/eMndLl8oIQeXDGnvHxOcfj7d3JWXZUCU3wA+9WLWfKiyCNHwf+7ev9q7ec&#10;YQYvwQavBn5WyO92L19s59irdZiClSoxAvHYz3HgU86xbxoUk3KAqxCVp6QOyUGmaRobmWAmdGeb&#10;ddveNHNIMqYgFCKt7pck31V8rZXIn7VGlZkdOHHLdUx1PJSx2W2hHxPEyYgLDfgHFg6Mp0OvUHvI&#10;wJ6S+QPKGZECBp1XIrgmaG2EqhpITdf+puZxgqiqFjIH49Um/H+w4tPxITEjB/5mzZkHR3f0hVwD&#10;P1qFrLvdFIvmiD1VPsaHdJkhhUXvSSdX/qSEnaqt56ut6pSZoMVuc9O+JvMFpS4xoTTPm2PC/EEF&#10;x0ow8ETnVzPh+BHzUvqjpJzlw72xltaht57NA7/tNhuCB+ofbSFT6CIpQj9WGAzWyLKl7MA0Ht7Z&#10;xI5QOqJ+RSGx+aWsnLcHnJa6mlp6xZmsignQTwrkey9ZPkcyzVN780LGKcmZVfQaSlQrMxj7N5VE&#10;wnriUuxeDC7RIcgz3dFTTGacyJ6u8i0Z6onK/NK/pel+nlek51e2+w4AAP//AwBQSwMEFAAGAAgA&#10;AAAhAMZMZa/eAAAACwEAAA8AAABkcnMvZG93bnJldi54bWxMj01PhDAQhu8m/odmTLy5rbpCRcrG&#10;bPSyJ0UOeit0pETaEtpl8d87nvQ47zx5P8rd6ka24ByH4BVcbwQw9F0wg+8VNG/PVxJYTNobPQaP&#10;Cr4xwq46Pyt1YcLJv+JSp56RiY+FVmBTmgrOY2fR6bgJE3r6fYbZ6UTn3HMz6xOZu5HfCJFxpwdP&#10;CVZPuLfYfdVHp+BjPTT6IF6Gbdu9Z0/7WthlbJS6vFgfH4AlXNMfDL/1qTpU1KkNR28iGxVk8u6W&#10;UAUy39IGInIhSWlJuc8l8Krk/zdUPwAAAP//AwBQSwECLQAUAAYACAAAACEAtoM4kv4AAADhAQAA&#10;EwAAAAAAAAAAAAAAAAAAAAAAW0NvbnRlbnRfVHlwZXNdLnhtbFBLAQItABQABgAIAAAAIQA4/SH/&#10;1gAAAJQBAAALAAAAAAAAAAAAAAAAAC8BAABfcmVscy8ucmVsc1BLAQItABQABgAIAAAAIQDWcLlC&#10;1wEAAK0DAAAOAAAAAAAAAAAAAAAAAC4CAABkcnMvZTJvRG9jLnhtbFBLAQItABQABgAIAAAAIQDG&#10;TGWv3gAAAAsBAAAPAAAAAAAAAAAAAAAAADEEAABkcnMvZG93bnJldi54bWxQSwUGAAAAAAQABADz&#10;AAAAPAUAAAAA&#10;" filled="f" strokeweight=".72pt">
                <w10:wrap anchorx="page"/>
              </v:rect>
            </w:pict>
          </mc:Fallback>
        </mc:AlternateContent>
      </w:r>
      <w:r>
        <w:t>Б: Остали основи за искључење</w:t>
      </w:r>
    </w:p>
    <w:p w:rsidR="0036793B" w:rsidRDefault="0036793B">
      <w:pPr>
        <w:pStyle w:val="BodyText"/>
        <w:spacing w:after="0"/>
        <w:rPr>
          <w:sz w:val="2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47"/>
        <w:gridCol w:w="877"/>
        <w:gridCol w:w="3768"/>
      </w:tblGrid>
      <w:tr w:rsidR="0036793B">
        <w:trPr>
          <w:trHeight w:val="493"/>
        </w:trPr>
        <w:tc>
          <w:tcPr>
            <w:tcW w:w="4647" w:type="dxa"/>
            <w:shd w:val="clear" w:color="auto" w:fill="D4DCE3"/>
          </w:tcPr>
          <w:p w:rsidR="0036793B" w:rsidRDefault="00521868">
            <w:pPr>
              <w:pStyle w:val="TableParagraph"/>
            </w:pPr>
            <w:r>
              <w:t>Подаци о осталим основима за искључење</w:t>
            </w:r>
          </w:p>
        </w:tc>
        <w:tc>
          <w:tcPr>
            <w:tcW w:w="4645" w:type="dxa"/>
            <w:gridSpan w:val="2"/>
            <w:shd w:val="clear" w:color="auto" w:fill="D4DCE3"/>
          </w:tcPr>
          <w:p w:rsidR="0036793B" w:rsidRDefault="00521868">
            <w:pPr>
              <w:pStyle w:val="TableParagraph"/>
              <w:ind w:left="105"/>
            </w:pPr>
            <w:r>
              <w:t>Одговор</w:t>
            </w:r>
          </w:p>
        </w:tc>
      </w:tr>
      <w:tr w:rsidR="0036793B">
        <w:trPr>
          <w:trHeight w:val="3813"/>
        </w:trPr>
        <w:tc>
          <w:tcPr>
            <w:tcW w:w="4647" w:type="dxa"/>
            <w:tcBorders>
              <w:bottom w:val="nil"/>
            </w:tcBorders>
          </w:tcPr>
          <w:p w:rsidR="0036793B" w:rsidRDefault="0036793B">
            <w:pPr>
              <w:pStyle w:val="TableParagraph"/>
              <w:rPr>
                <w:lang w:val="sr-Cyrl-CS"/>
              </w:rPr>
            </w:pPr>
          </w:p>
          <w:p w:rsidR="0036793B" w:rsidRDefault="00521868">
            <w:pPr>
              <w:pStyle w:val="TableParagraph"/>
            </w:pPr>
            <w:r>
              <w:t>Да ли је привредни субјект у некој од следећих ситуација:</w:t>
            </w:r>
          </w:p>
          <w:p w:rsidR="0036793B" w:rsidRDefault="00521868">
            <w:pPr>
              <w:pStyle w:val="TableParagraph"/>
              <w:ind w:left="249"/>
            </w:pPr>
            <w:r>
              <w:t>а) у стечају, или</w:t>
            </w:r>
          </w:p>
          <w:p w:rsidR="0036793B" w:rsidRDefault="00521868">
            <w:pPr>
              <w:pStyle w:val="TableParagraph"/>
              <w:ind w:left="249"/>
            </w:pPr>
            <w:r>
              <w:t>б) неспособан за плаћање или у поступку ликвидације, или</w:t>
            </w:r>
          </w:p>
          <w:p w:rsidR="0036793B" w:rsidRDefault="00521868">
            <w:pPr>
              <w:pStyle w:val="TableParagraph"/>
              <w:ind w:left="249"/>
            </w:pPr>
            <w:r>
              <w:t>в) његовом имовином управља стечајни (ликвидациони) управник или суд, или</w:t>
            </w:r>
          </w:p>
          <w:p w:rsidR="0036793B" w:rsidRDefault="00521868">
            <w:pPr>
              <w:pStyle w:val="TableParagraph"/>
              <w:ind w:left="249" w:right="95"/>
              <w:jc w:val="both"/>
            </w:pPr>
            <w:r>
              <w:t>г) у аранжману погодбе са повериоцима, или д)</w:t>
            </w:r>
            <w:r>
              <w:rPr>
                <w:spacing w:val="-11"/>
              </w:rPr>
              <w:t xml:space="preserve"> </w:t>
            </w:r>
            <w:r>
              <w:t>престао</w:t>
            </w:r>
            <w:r>
              <w:rPr>
                <w:spacing w:val="-13"/>
              </w:rPr>
              <w:t xml:space="preserve"> </w:t>
            </w:r>
            <w:r>
              <w:t>да</w:t>
            </w:r>
            <w:r>
              <w:rPr>
                <w:spacing w:val="-11"/>
              </w:rPr>
              <w:t xml:space="preserve"> </w:t>
            </w:r>
            <w:r>
              <w:t>обавља</w:t>
            </w:r>
            <w:r>
              <w:rPr>
                <w:spacing w:val="-10"/>
              </w:rPr>
              <w:t xml:space="preserve"> </w:t>
            </w:r>
            <w:r>
              <w:t>пословну</w:t>
            </w:r>
            <w:r>
              <w:rPr>
                <w:spacing w:val="-14"/>
              </w:rPr>
              <w:t xml:space="preserve"> </w:t>
            </w:r>
            <w:r>
              <w:t>делатност,</w:t>
            </w:r>
            <w:r>
              <w:rPr>
                <w:spacing w:val="-11"/>
              </w:rPr>
              <w:t xml:space="preserve"> </w:t>
            </w:r>
            <w:r>
              <w:t>или</w:t>
            </w:r>
          </w:p>
          <w:p w:rsidR="0036793B" w:rsidRDefault="00521868">
            <w:pPr>
              <w:pStyle w:val="TableParagraph"/>
              <w:ind w:left="249" w:right="96"/>
              <w:jc w:val="both"/>
              <w:rPr>
                <w:lang w:val="sr-Cyrl-CS"/>
              </w:rPr>
            </w:pPr>
            <w:r>
              <w:t xml:space="preserve">ђ) </w:t>
            </w:r>
            <w:proofErr w:type="gramStart"/>
            <w:r>
              <w:t>у</w:t>
            </w:r>
            <w:proofErr w:type="gramEnd"/>
            <w:r>
              <w:t xml:space="preserve"> било каквој истоврсној ситуацији која произлази из сличног поступка према националним законима и прописима?</w:t>
            </w:r>
          </w:p>
        </w:tc>
        <w:tc>
          <w:tcPr>
            <w:tcW w:w="4645" w:type="dxa"/>
            <w:gridSpan w:val="2"/>
            <w:tcBorders>
              <w:bottom w:val="nil"/>
            </w:tcBorders>
          </w:tcPr>
          <w:p w:rsidR="0036793B" w:rsidRDefault="0036793B">
            <w:pPr>
              <w:pStyle w:val="TableParagraph"/>
              <w:tabs>
                <w:tab w:val="left" w:pos="633"/>
              </w:tabs>
              <w:ind w:left="0" w:right="3307"/>
              <w:jc w:val="right"/>
              <w:rPr>
                <w:lang w:val="sr-Cyrl-CS"/>
              </w:rPr>
            </w:pPr>
          </w:p>
          <w:p w:rsidR="0036793B" w:rsidRDefault="00521868">
            <w:pPr>
              <w:pStyle w:val="TableParagraph"/>
              <w:tabs>
                <w:tab w:val="left" w:pos="633"/>
              </w:tabs>
              <w:ind w:left="0" w:right="3307"/>
              <w:jc w:val="right"/>
            </w:pPr>
            <w:r>
              <w:t>Да</w:t>
            </w:r>
            <w:r>
              <w:rPr>
                <w:lang w:val="sr-Cyrl-CS"/>
              </w:rPr>
              <w:t xml:space="preserve">   </w:t>
            </w:r>
            <w:r>
              <w:tab/>
            </w:r>
            <w:r>
              <w:rPr>
                <w:spacing w:val="-2"/>
              </w:rPr>
              <w:t>Не</w:t>
            </w:r>
          </w:p>
        </w:tc>
      </w:tr>
      <w:tr w:rsidR="0036793B">
        <w:trPr>
          <w:trHeight w:val="80"/>
        </w:trPr>
        <w:tc>
          <w:tcPr>
            <w:tcW w:w="4647" w:type="dxa"/>
            <w:tcBorders>
              <w:top w:val="nil"/>
            </w:tcBorders>
          </w:tcPr>
          <w:p w:rsidR="0036793B" w:rsidRDefault="0036793B">
            <w:pPr>
              <w:pStyle w:val="TableParagraph"/>
            </w:pPr>
          </w:p>
        </w:tc>
        <w:tc>
          <w:tcPr>
            <w:tcW w:w="4645" w:type="dxa"/>
            <w:gridSpan w:val="2"/>
            <w:tcBorders>
              <w:top w:val="nil"/>
            </w:tcBorders>
          </w:tcPr>
          <w:p w:rsidR="0036793B" w:rsidRDefault="0036793B">
            <w:pPr>
              <w:pStyle w:val="TableParagraph"/>
              <w:ind w:left="105"/>
              <w:rPr>
                <w:i/>
              </w:rPr>
            </w:pPr>
          </w:p>
        </w:tc>
      </w:tr>
      <w:tr w:rsidR="0036793B">
        <w:trPr>
          <w:trHeight w:val="1323"/>
        </w:trPr>
        <w:tc>
          <w:tcPr>
            <w:tcW w:w="4647" w:type="dxa"/>
            <w:tcBorders>
              <w:bottom w:val="nil"/>
            </w:tcBorders>
          </w:tcPr>
          <w:p w:rsidR="0036793B" w:rsidRDefault="00521868">
            <w:pPr>
              <w:pStyle w:val="TableParagraph"/>
              <w:ind w:right="95"/>
              <w:jc w:val="both"/>
            </w:pPr>
            <w:r>
              <w:lastRenderedPageBreak/>
              <w:t>Да ли је у периоду од претходне три године од дана истека рока за подношење понуда, односно пријава утврђена одговорност привредног субјекта за тежак облик непрофесионалног поступања?</w:t>
            </w:r>
          </w:p>
        </w:tc>
        <w:tc>
          <w:tcPr>
            <w:tcW w:w="4645" w:type="dxa"/>
            <w:gridSpan w:val="2"/>
            <w:vMerge w:val="restart"/>
          </w:tcPr>
          <w:p w:rsidR="0036793B" w:rsidRDefault="00521868">
            <w:pPr>
              <w:pStyle w:val="TableParagraph"/>
              <w:tabs>
                <w:tab w:val="left" w:pos="633"/>
              </w:tabs>
              <w:ind w:left="0" w:right="3307"/>
              <w:jc w:val="right"/>
            </w:pPr>
            <w:r>
              <w:rPr>
                <w:noProof/>
                <w:sz w:val="20"/>
                <w:lang w:val="sr-Latn-RS" w:eastAsia="sr-Latn-RS"/>
              </w:rPr>
              <mc:AlternateContent>
                <mc:Choice Requires="wpg">
                  <w:drawing>
                    <wp:inline distT="0" distB="0" distL="114300" distR="114300">
                      <wp:extent cx="155575" cy="155575"/>
                      <wp:effectExtent l="635" t="635" r="15240" b="15240"/>
                      <wp:docPr id="43" name="Group 253"/>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42" name="Rectangles 254"/>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61D6014D" id="Group 25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YHMgIAANAEAAAOAAAAZHJzL2Uyb0RvYy54bWyklM1u2zAMgO8D9g6C7osTJ1k2I04PTZvL&#10;sBXr9gCMJNsC9AdJiZO3HyU7adfuMLQ5KJREUuRH0uubk1bkKHyQ1tR0NplSIgyzXJq2pr9/3X/6&#10;QkmIYDgoa0RNzyLQm83HD+veVaK0nVVceIJOTKh6V9MuRlcVRWCd0BAm1gmDl431GiJufVtwDz16&#10;16oop9PPRW89d94yEQKebodLusn+m0aw+KNpgohE1RRji3n1ed2ntdisoWo9uE6yMQx4QxQapMFH&#10;r662EIEcvHzlSkvmbbBNnDCrC9s0komcA2Yzm77IZuftweVc2qpv3RUTon3B6c1u2ffjgyeS13Qx&#10;p8SAxhrlZ0m5nCc6vWsrVNp59+ge/HjQDruU8KnxOv1jKuSUuZ6vXMUpEoaHs+VyuVpSwvBqlDN3&#10;1mFxXlmx7m60KxejURLQorg8V6SorkH0DnsnPOEJ78Pz2IETmXpImV/wlBc8P7GpwLRKBGS0GBhl&#10;zSugUAVk9Q86K0oQwSrZQHWhU85nA5okPM8SKudD3AmrSRJq6vHl3GVw/BbioHpRSR6NvZdKZefK&#10;kL6mX2eLBfoGHKxGQURROyx1MG12E6ySPJkk4+Db/a3y5AhpVPJvjOYvtfTeFkI36OWrIR0to/D5&#10;7U4AvzOcxLPDbjI49zQFowWnRAn8TCQpa0aQ6n80sfDKYP1TpQe0SdpbfsbqHJyXbYd4BnpjN2Tt&#10;PDa5b8YRT3P5fJ+1nj5Emz8AAAD//wMAUEsDBBQABgAIAAAAIQBKJxad2QAAAAMBAAAPAAAAZHJz&#10;L2Rvd25yZXYueG1sTI9BS8NAEIXvgv9hGcGb3aRakZhNKUU9FcFWEG/T7DQJzc6G7DZJ/72jHvQy&#10;j+EN732TLyfXqoH60Hg2kM4SUMSltw1XBt53zzcPoEJEtth6JgNnCrAsLi9yzKwf+Y2GbayUhHDI&#10;0EAdY5dpHcqaHIaZ74jFO/jeYZS1r7TtcZRw1+p5ktxrhw1LQ40drWsqj9uTM/Ay4ri6TZ+GzfGw&#10;Pn/uFq8fm5SMub6aVo+gIk3x7xi+8QUdCmHa+xPboFoD8kj8meLN7xag9r+qi1z/Zy++AAAA//8D&#10;AFBLAQItABQABgAIAAAAIQC2gziS/gAAAOEBAAATAAAAAAAAAAAAAAAAAAAAAABbQ29udGVudF9U&#10;eXBlc10ueG1sUEsBAi0AFAAGAAgAAAAhADj9If/WAAAAlAEAAAsAAAAAAAAAAAAAAAAALwEAAF9y&#10;ZWxzLy5yZWxzUEsBAi0AFAAGAAgAAAAhAB7YhgcyAgAA0AQAAA4AAAAAAAAAAAAAAAAALgIAAGRy&#10;cy9lMm9Eb2MueG1sUEsBAi0AFAAGAAgAAAAhAEonFp3ZAAAAAwEAAA8AAAAAAAAAAAAAAAAAjAQA&#10;AGRycy9kb3ducmV2LnhtbFBLBQYAAAAABAAEAPMAAACSBQAAAAA=&#10;">
                      <v:rect id="Rectangles 254"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8XS8MA&#10;AADbAAAADwAAAGRycy9kb3ducmV2LnhtbESPQWsCMRSE7wX/Q3iCt5ooImU1iohC8WS3e2hvz81z&#10;s7h5WTbpuv57Uyj0OMzMN8x6O7hG9NSF2rOG2VSBIC69qbnSUHweX99AhIhssPFMGh4UYLsZvawx&#10;M/7OH9TnsRIJwiFDDTbGNpMylJYchqlviZN39Z3DmGRXSdPhPcFdI+dKLaXDmtOCxZb2lspb/uM0&#10;fA+nAk/qXC8u5dfysM+V7ZtC68l42K1ARBrif/iv/W40LObw+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8XS8MAAADbAAAADwAAAAAAAAAAAAAAAACYAgAAZHJzL2Rv&#10;d25yZXYueG1sUEsFBgAAAAAEAAQA9QAAAIgDAAAAAA==&#10;" filled="f" strokeweight=".72pt"/>
                      <w10:anchorlock/>
                    </v:group>
                  </w:pict>
                </mc:Fallback>
              </mc:AlternateContent>
            </w:r>
            <w:r>
              <w:rPr>
                <w:sz w:val="20"/>
                <w:lang w:val="sr-Cyrl-CS"/>
              </w:rPr>
              <w:t xml:space="preserve"> </w:t>
            </w:r>
            <w:r>
              <w:t>Да</w:t>
            </w:r>
            <w:r>
              <w:tab/>
            </w:r>
            <w:r>
              <w:rPr>
                <w:noProof/>
                <w:sz w:val="20"/>
                <w:lang w:val="sr-Latn-RS" w:eastAsia="sr-Latn-RS"/>
              </w:rPr>
              <mc:AlternateContent>
                <mc:Choice Requires="wpg">
                  <w:drawing>
                    <wp:inline distT="0" distB="0" distL="114300" distR="114300">
                      <wp:extent cx="155575" cy="155575"/>
                      <wp:effectExtent l="635" t="635" r="15240" b="15240"/>
                      <wp:docPr id="45" name="Group 251"/>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44" name="Rectangles 252"/>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63664B97" id="Group 25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A+MQIAANAEAAAOAAAAZHJzL2Uyb0RvYy54bWykVM1y0zAQvjPDO2h0J45NQsATpwfS5sJA&#10;p4UH2MiyrBn9jaTEyduzkp20tByY4oO8kvbv+3ZX65uTVuTIfZDWNLSczSnhhtlWGtHQXz/vPnym&#10;JEQwLShreEPPPNCbzft368HVvLK9VS33BJ2YUA+uoX2Mri6KwHquIcys4wYvO+s1RNx6UbQeBvSu&#10;VVHN55+KwfrWect4CHi6HS/pJvvvOs7ij64LPBLVUMwt5tXndZ/WYrOGWnhwvWRTGvCGLDRIg0Gv&#10;rrYQgRy8fOVKS+ZtsF2cMasL23WS8YwB0ZTzF2h23h5cxiLqQbgrTUjtC57e7JZ9P957ItuGLpaU&#10;GNBYoxyWVMsysTM4UaPSzrtHd++nAzHuEuBT53X6IxRyyryer7zyUyQMD8vlcrlC9wyvJjnzznos&#10;zisr1t9OdlXKKRklAS2KS7giZXVNYnDYO+GJnvB/9Dz24HhmPSTkF3oWF3oesKnACMUDclSNHGXN&#10;K0GhDsjVX9hZUYJoVskG6gs71cdyQonCc5RQOx/ijltNktBQj5Fzl8HxW4ij6kUleTT2TiqVnStD&#10;hoZ+KReYNgMcrE5BRFE7LHUwIrsJVsk2mSTj4MX+q/LkCGlU8jdl84daireF0I96+WqEo2XkPsfu&#10;ObS3piXx7LCbDM49Tclo3lKiOD4TScqaEaT6F00svDJY/1Tpkdok7W17xuocnJeiR3pG9qZuyNp5&#10;bHLfTCOe5vL5Pms9PUSb3wA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GpqwPjECAADQBAAADgAAAAAAAAAAAAAAAAAuAgAAZHJz&#10;L2Uyb0RvYy54bWxQSwECLQAUAAYACAAAACEASicWndkAAAADAQAADwAAAAAAAAAAAAAAAACLBAAA&#10;ZHJzL2Rvd25yZXYueG1sUEsFBgAAAAAEAAQA8wAAAJEFAAAAAA==&#10;">
                      <v:rect id="Rectangles 252"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qpMMA&#10;AADbAAAADwAAAGRycy9kb3ducmV2LnhtbESPQWvCQBSE7wX/w/IEb3XXEqREVylioXiqaQ56e82+&#10;ZkOzb0N2G+O/7wqCx2FmvmHW29G1YqA+NJ41LOYKBHHlTcO1hvLr/fkVRIjIBlvPpOFKAbabydMa&#10;c+MvfKShiLVIEA45arAxdrmUobLkMMx9R5y8H987jEn2tTQ9XhLctfJFqaV02HBasNjRzlL1W/w5&#10;DefxUOJBfTbZd3Va7neFskNbaj2bjm8rEJHG+Ajf2x9GQ5bB7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oqpMMAAADbAAAADwAAAAAAAAAAAAAAAACYAgAAZHJzL2Rv&#10;d25yZXYueG1sUEsFBgAAAAAEAAQA9QAAAIgDAAAAAA==&#10;" filled="f" strokeweight=".72pt"/>
                      <w10:anchorlock/>
                    </v:group>
                  </w:pict>
                </mc:Fallback>
              </mc:AlternateContent>
            </w:r>
            <w:r>
              <w:rPr>
                <w:sz w:val="20"/>
                <w:lang w:val="sr-Cyrl-CS"/>
              </w:rPr>
              <w:t xml:space="preserve"> </w:t>
            </w:r>
            <w:r>
              <w:rPr>
                <w:spacing w:val="-2"/>
              </w:rPr>
              <w:t>Не</w:t>
            </w:r>
          </w:p>
        </w:tc>
      </w:tr>
      <w:tr w:rsidR="0036793B">
        <w:trPr>
          <w:trHeight w:val="1393"/>
        </w:trPr>
        <w:tc>
          <w:tcPr>
            <w:tcW w:w="4647" w:type="dxa"/>
            <w:tcBorders>
              <w:top w:val="nil"/>
            </w:tcBorders>
          </w:tcPr>
          <w:p w:rsidR="0036793B" w:rsidRDefault="0036793B">
            <w:pPr>
              <w:pStyle w:val="TableParagraph"/>
              <w:ind w:left="0"/>
              <w:rPr>
                <w:sz w:val="20"/>
              </w:rPr>
            </w:pPr>
          </w:p>
        </w:tc>
        <w:tc>
          <w:tcPr>
            <w:tcW w:w="4645" w:type="dxa"/>
            <w:gridSpan w:val="2"/>
            <w:vMerge/>
          </w:tcPr>
          <w:p w:rsidR="0036793B" w:rsidRDefault="0036793B">
            <w:pPr>
              <w:pStyle w:val="TableParagraph"/>
              <w:ind w:left="105"/>
            </w:pPr>
          </w:p>
        </w:tc>
      </w:tr>
      <w:tr w:rsidR="0036793B">
        <w:trPr>
          <w:trHeight w:val="1322"/>
        </w:trPr>
        <w:tc>
          <w:tcPr>
            <w:tcW w:w="4647" w:type="dxa"/>
            <w:tcBorders>
              <w:bottom w:val="nil"/>
            </w:tcBorders>
          </w:tcPr>
          <w:p w:rsidR="0036793B" w:rsidRDefault="00521868">
            <w:pPr>
              <w:pStyle w:val="TableParagraph"/>
              <w:ind w:right="96"/>
              <w:jc w:val="both"/>
            </w:pPr>
            <w:r>
              <w:t>Да ли је у периоду од претходне три године од дана истека рока за подношење понуда утврђено да се привредни субјект договарао са другим привредним субјектима у циљу нарушавања конкуренције?</w:t>
            </w:r>
          </w:p>
        </w:tc>
        <w:tc>
          <w:tcPr>
            <w:tcW w:w="4645" w:type="dxa"/>
            <w:gridSpan w:val="2"/>
            <w:vMerge w:val="restart"/>
          </w:tcPr>
          <w:p w:rsidR="0036793B" w:rsidRDefault="0036793B">
            <w:pPr>
              <w:pStyle w:val="TableParagraph"/>
              <w:ind w:left="0" w:right="183"/>
              <w:jc w:val="center"/>
              <w:rPr>
                <w:sz w:val="20"/>
                <w:lang w:val="sr-Cyrl-CS"/>
              </w:rPr>
            </w:pPr>
          </w:p>
          <w:p w:rsidR="0036793B" w:rsidRDefault="00521868">
            <w:pPr>
              <w:pStyle w:val="TableParagraph"/>
              <w:ind w:left="0" w:right="183"/>
              <w:rPr>
                <w:sz w:val="20"/>
                <w:lang w:val="sr-Cyrl-CS"/>
              </w:rPr>
            </w:pPr>
            <w:r>
              <w:rPr>
                <w:noProof/>
                <w:sz w:val="20"/>
                <w:lang w:val="sr-Latn-RS" w:eastAsia="sr-Latn-RS"/>
              </w:rPr>
              <mc:AlternateContent>
                <mc:Choice Requires="wpg">
                  <w:drawing>
                    <wp:inline distT="0" distB="0" distL="114300" distR="114300">
                      <wp:extent cx="155575" cy="155575"/>
                      <wp:effectExtent l="635" t="635" r="15240" b="15240"/>
                      <wp:docPr id="57" name="Group 364"/>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56" name="Rectangles 365"/>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47BA19B3" id="Group 36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klMAIAANAEAAAOAAAAZHJzL2Uyb0RvYy54bWyklMlu2zAQQO8F+g8E77Usx0srWM6hTnwp&#10;2iBpP4AmKYkANwxpy/77DinZSZMeitQHekjO+jij9e3JaHKUEJSzNS0nU0qk5U4o29b018/7T58p&#10;CZFZwbSzsqZnGejt5uOHde8rOXOd00ICQSc2VL2vaRejr4oi8E4aFibOS4uXjQPDIm6hLQSwHr0b&#10;Xcym02XROxAeHJch4Ol2uKSb7L9pJI8/mibISHRNMbeYV8jrPq3FZs2qFpjvFB/TYO/IwjBlMejV&#10;1ZZFRg6g3rgyioMLrokT7kzhmkZxmWvAasrpq2p24A4+19JWfeuvmBDtK07vdsu/Hx+AKFHTxYoS&#10;ywy+UQ5LbpbzRKf3bYVKO/BP/gHGg3bYpYJPDZj0j6WQU+Z6vnKVp0g4HpaLxWK1oITj1Shn7rzD&#10;x3ljxbu70W42H42SgBbFJVyRsrom0XvsnfCMJ/wfnqeOeZmph1T5Bc/ygucRm4rZVsuAjHJeKQHU&#10;vAIKVUBWf6GDiBHBaui6C53ZTTmgScLLKlnlIcSddIYkoaaAkXOXseO3EAfVi0qKZt290jqj1Zb0&#10;Nf1Szufom+FgNZpFFI3Hpw62zW6C00okk2QcoN1/1UCOLI1K/o3Z/KGW4m1Z6Aa9fDWUY1SUkGN3&#10;kok7K0g8e+wmi3NPUzJGCkq0xM9EkrJmZEr/iyY+vLb4/gn0gDZJeyfO+DoHD6rtEM9Ab+yGrJ3H&#10;JvfNOOJpLl/us9bzh2jzGwAA//8DAFBLAwQUAAYACAAAACEASicWndkAAAADAQAADwAAAGRycy9k&#10;b3ducmV2LnhtbEyPQUvDQBCF74L/YRnBm92kWpGYTSlFPRXBVhBv0+w0Cc3Ohuw2Sf+9ox70Mo/h&#10;De99ky8n16qB+tB4NpDOElDEpbcNVwbed883D6BCRLbYeiYDZwqwLC4vcsysH/mNhm2slIRwyNBA&#10;HWOXaR3KmhyGme+IxTv43mGUta+07XGUcNfqeZLca4cNS0ONHa1rKo/bkzPwMuK4uk2fhs3xsD5/&#10;7havH5uUjLm+mlaPoCJN8e8YvvEFHQph2vsT26BaA/JI/Jnize8WoPa/qotc/2cvvgAAAP//AwBQ&#10;SwECLQAUAAYACAAAACEAtoM4kv4AAADhAQAAEwAAAAAAAAAAAAAAAAAAAAAAW0NvbnRlbnRfVHlw&#10;ZXNdLnhtbFBLAQItABQABgAIAAAAIQA4/SH/1gAAAJQBAAALAAAAAAAAAAAAAAAAAC8BAABfcmVs&#10;cy8ucmVsc1BLAQItABQABgAIAAAAIQB4ZeklMAIAANAEAAAOAAAAAAAAAAAAAAAAAC4CAABkcnMv&#10;ZTJvRG9jLnhtbFBLAQItABQABgAIAAAAIQBKJxad2QAAAAMBAAAPAAAAAAAAAAAAAAAAAIoEAABk&#10;cnMvZG93bnJldi54bWxQSwUGAAAAAAQABADzAAAAkAUAAAAA&#10;">
                      <v:rect id="Rectangles 365"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HlcQA&#10;AADbAAAADwAAAGRycy9kb3ducmV2LnhtbESPQWvCQBSE74X+h+UJvdVdSw0luopIC8WTxhzq7Zl9&#10;ZoPZtyG7jem/7wqFHoeZ+YZZrkfXioH60HjWMJsqEMSVNw3XGsrjx/MbiBCRDbaeScMPBVivHh+W&#10;mBt/4wMNRaxFgnDIUYONsculDJUlh2HqO+LkXXzvMCbZ19L0eEtw18oXpTLpsOG0YLGjraXqWnw7&#10;DadxV+JO7ZvXc/WVvW8LZYe21PppMm4WICKN8T/81/40GuYZ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Nh5XEAAAA2wAAAA8AAAAAAAAAAAAAAAAAmAIAAGRycy9k&#10;b3ducmV2LnhtbFBLBQYAAAAABAAEAPUAAACJAwAAAAA=&#10;" filled="f" strokeweight=".72pt"/>
                      <w10:anchorlock/>
                    </v:group>
                  </w:pict>
                </mc:Fallback>
              </mc:AlternateContent>
            </w:r>
            <w:r>
              <w:rPr>
                <w:sz w:val="20"/>
                <w:lang w:val="sr-Cyrl-CS"/>
              </w:rPr>
              <w:t xml:space="preserve">  </w:t>
            </w:r>
            <w:r>
              <w:t>Да</w:t>
            </w:r>
            <w:r>
              <w:rPr>
                <w:lang w:val="sr-Cyrl-CS"/>
              </w:rPr>
              <w:t xml:space="preserve">      </w:t>
            </w:r>
            <w:r>
              <w:rPr>
                <w:noProof/>
                <w:sz w:val="20"/>
                <w:lang w:val="sr-Latn-RS" w:eastAsia="sr-Latn-RS"/>
              </w:rPr>
              <mc:AlternateContent>
                <mc:Choice Requires="wpg">
                  <w:drawing>
                    <wp:inline distT="0" distB="0" distL="114300" distR="114300">
                      <wp:extent cx="155575" cy="155575"/>
                      <wp:effectExtent l="635" t="635" r="15240" b="15240"/>
                      <wp:docPr id="49" name="Group 366"/>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48" name="Rectangles 367"/>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55C80F70" id="Group 36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JsMwIAANAEAAAOAAAAZHJzL2Uyb0RvYy54bWyklM1u2zAMgO8D9g6C7ovjND+rEaeHpc1l&#10;2Ip1ewBGkm0B+oOkxMnbj5KdtGt3GLocFEoiKfIj6fXdSStyFD5Ia2paTqaUCMMsl6at6a+fD58+&#10;UxIiGA7KGlHTswj0bvPxw7p3lZjZziouPEEnJlS9q2kXo6uKIrBOaAgT64TBy8Z6DRG3vi24hx69&#10;a1XMptNl0VvPnbdMhICn2+GSbrL/phEsfm+aICJRNcXYYl59XvdpLTZrqFoPrpNsDAPeEYUGafDR&#10;q6stRCAHL9+40pJ5G2wTJ8zqwjaNZCLngNmU01fZ7Lw9uJxLW/Wtu2JCtK84vdst+3Z89ETyms5v&#10;KTGgsUb5WXKzXCY6vWsrVNp59+Qe/XjQDruU8KnxOv1jKuSUuZ6vXMUpEoaH5WKxWC0oYXg1ypk7&#10;67A4b6xYdz/azeajURLQorg8V6SorkH0DnsnPOMJ/4fnqQMnMvWQMr/gwUYe8PzApgLTKhGQ0Wpg&#10;lDWvgEIVkNVf6KwoQQTZBqoLndlNOaBJwsssoXI+xJ2wmiShph5fzl0Gx68hDqoXlfSasQ9SqYxW&#10;GdLX9Lacz9E34GA1CiKK2mGpg2mzm2CV5MkkGQff7r8oT46QRiX/xmj+UEvvbSF0g16+SmpQaRmF&#10;z1IngN8bTuLZYTcZnHuagtGCU6IEfiaSlDUjSPUvmlh4ZbD+qdID2iTtLT9jdQ7Oy7ZDPAO9sRuy&#10;dh6b3DfjiKe5fLnPWs8fos1vAAAA//8DAFBLAwQUAAYACAAAACEASicWndkAAAADAQAADwAAAGRy&#10;cy9kb3ducmV2LnhtbEyPQUvDQBCF74L/YRnBm92kWpGYTSlFPRXBVhBv0+w0Cc3Ohuw2Sf+9ox70&#10;Mo/hDe99ky8n16qB+tB4NpDOElDEpbcNVwbed883D6BCRLbYeiYDZwqwLC4vcsysH/mNhm2slIRw&#10;yNBAHWOXaR3KmhyGme+IxTv43mGUta+07XGUcNfqeZLca4cNS0ONHa1rKo/bkzPwMuK4uk2fhs3x&#10;sD5/7havH5uUjLm+mlaPoCJN8e8YvvEFHQph2vsT26BaA/JI/Jnize8WoPa/qotc/2cvvgAAAP//&#10;AwBQSwECLQAUAAYACAAAACEAtoM4kv4AAADhAQAAEwAAAAAAAAAAAAAAAAAAAAAAW0NvbnRlbnRf&#10;VHlwZXNdLnhtbFBLAQItABQABgAIAAAAIQA4/SH/1gAAAJQBAAALAAAAAAAAAAAAAAAAAC8BAABf&#10;cmVscy8ucmVsc1BLAQItABQABgAIAAAAIQBdfZJsMwIAANAEAAAOAAAAAAAAAAAAAAAAAC4CAABk&#10;cnMvZTJvRG9jLnhtbFBLAQItABQABgAIAAAAIQBKJxad2QAAAAMBAAAPAAAAAAAAAAAAAAAAAI0E&#10;AABkcnMvZG93bnJldi54bWxQSwUGAAAAAAQABADzAAAAkwUAAAAA&#10;">
                      <v:rect id="Rectangles 367"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gocAA&#10;AADbAAAADwAAAGRycy9kb3ducmV2LnhtbERPz2vCMBS+C/sfwhvsZpOJiHRGGbLB8KS1B729NW9N&#10;WfNSmljrf28OgseP7/dqM7pWDNSHxrOG90yBIK68abjWUB6/p0sQISIbbD2ThhsF2KxfJivMjb/y&#10;gYYi1iKFcMhRg42xy6UMlSWHIfMdceL+fO8wJtjX0vR4TeGulTOlFtJhw6nBYkdbS9V/cXEazuOu&#10;xJ3aN/Pf6rT42hbKDm2p9dvr+PkBItIYn+KH+8domKe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cgocAAAADbAAAADwAAAAAAAAAAAAAAAACYAgAAZHJzL2Rvd25y&#10;ZXYueG1sUEsFBgAAAAAEAAQA9QAAAIUDAAAAAA==&#10;" filled="f" strokeweight=".72pt"/>
                      <w10:anchorlock/>
                    </v:group>
                  </w:pict>
                </mc:Fallback>
              </mc:AlternateContent>
            </w:r>
            <w:r>
              <w:rPr>
                <w:sz w:val="20"/>
                <w:lang w:val="sr-Cyrl-CS"/>
              </w:rPr>
              <w:t xml:space="preserve"> </w:t>
            </w:r>
            <w:r>
              <w:t>Не</w:t>
            </w:r>
          </w:p>
        </w:tc>
      </w:tr>
      <w:tr w:rsidR="0036793B">
        <w:trPr>
          <w:trHeight w:val="830"/>
        </w:trPr>
        <w:tc>
          <w:tcPr>
            <w:tcW w:w="4647" w:type="dxa"/>
            <w:tcBorders>
              <w:top w:val="nil"/>
              <w:bottom w:val="nil"/>
            </w:tcBorders>
          </w:tcPr>
          <w:p w:rsidR="0036793B" w:rsidRDefault="0036793B">
            <w:pPr>
              <w:pStyle w:val="TableParagraph"/>
            </w:pPr>
          </w:p>
        </w:tc>
        <w:tc>
          <w:tcPr>
            <w:tcW w:w="4645" w:type="dxa"/>
            <w:gridSpan w:val="2"/>
            <w:vMerge/>
          </w:tcPr>
          <w:p w:rsidR="0036793B" w:rsidRDefault="0036793B">
            <w:pPr>
              <w:pStyle w:val="TableParagraph"/>
              <w:ind w:left="105"/>
            </w:pPr>
          </w:p>
        </w:tc>
      </w:tr>
      <w:tr w:rsidR="0036793B">
        <w:trPr>
          <w:trHeight w:val="192"/>
        </w:trPr>
        <w:tc>
          <w:tcPr>
            <w:tcW w:w="4647" w:type="dxa"/>
            <w:tcBorders>
              <w:top w:val="nil"/>
              <w:bottom w:val="single" w:sz="4" w:space="0" w:color="auto"/>
            </w:tcBorders>
          </w:tcPr>
          <w:p w:rsidR="0036793B" w:rsidRDefault="0036793B">
            <w:pPr>
              <w:pStyle w:val="TableParagraph"/>
              <w:ind w:left="0"/>
            </w:pPr>
          </w:p>
        </w:tc>
        <w:tc>
          <w:tcPr>
            <w:tcW w:w="4645" w:type="dxa"/>
            <w:gridSpan w:val="2"/>
            <w:vMerge/>
          </w:tcPr>
          <w:p w:rsidR="0036793B" w:rsidRDefault="0036793B">
            <w:pPr>
              <w:pStyle w:val="TableParagraph"/>
              <w:ind w:left="105" w:right="1149"/>
            </w:pPr>
          </w:p>
        </w:tc>
      </w:tr>
      <w:tr w:rsidR="0036793B">
        <w:trPr>
          <w:trHeight w:val="968"/>
        </w:trPr>
        <w:tc>
          <w:tcPr>
            <w:tcW w:w="4647" w:type="dxa"/>
            <w:vMerge w:val="restart"/>
            <w:tcBorders>
              <w:top w:val="single" w:sz="4" w:space="0" w:color="auto"/>
              <w:left w:val="single" w:sz="4" w:space="0" w:color="auto"/>
              <w:right w:val="single" w:sz="4" w:space="0" w:color="auto"/>
            </w:tcBorders>
          </w:tcPr>
          <w:p w:rsidR="0036793B" w:rsidRDefault="00521868">
            <w:pPr>
              <w:pStyle w:val="TableParagraph"/>
              <w:ind w:left="130" w:right="111" w:firstLine="5"/>
              <w:jc w:val="both"/>
            </w:pPr>
            <w:r>
              <w:t xml:space="preserve">Да ли је привредни субјект или са </w:t>
            </w:r>
            <w:r>
              <w:rPr>
                <w:spacing w:val="-5"/>
              </w:rPr>
              <w:t>њим</w:t>
            </w:r>
            <w:r>
              <w:t xml:space="preserve"> повезано лице био укључен у</w:t>
            </w:r>
            <w:r>
              <w:rPr>
                <w:spacing w:val="21"/>
              </w:rPr>
              <w:t xml:space="preserve"> </w:t>
            </w:r>
            <w:r>
              <w:t>припрему поступка набавке?</w:t>
            </w:r>
          </w:p>
        </w:tc>
        <w:tc>
          <w:tcPr>
            <w:tcW w:w="877" w:type="dxa"/>
            <w:tcBorders>
              <w:left w:val="single" w:sz="4" w:space="0" w:color="auto"/>
              <w:bottom w:val="nil"/>
              <w:right w:val="nil"/>
            </w:tcBorders>
          </w:tcPr>
          <w:p w:rsidR="0036793B" w:rsidRDefault="00521868">
            <w:pPr>
              <w:pStyle w:val="TableParagraph"/>
              <w:ind w:left="0" w:right="183"/>
              <w:jc w:val="right"/>
            </w:pPr>
            <w:r>
              <w:rPr>
                <w:noProof/>
                <w:sz w:val="20"/>
                <w:lang w:val="sr-Latn-RS" w:eastAsia="sr-Latn-RS"/>
              </w:rPr>
              <mc:AlternateContent>
                <mc:Choice Requires="wpg">
                  <w:drawing>
                    <wp:inline distT="0" distB="0" distL="114300" distR="114300">
                      <wp:extent cx="155575" cy="155575"/>
                      <wp:effectExtent l="635" t="635" r="15240" b="15240"/>
                      <wp:docPr id="51" name="Group 315"/>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50" name="Rectangles 316"/>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798EC34B" id="Group 31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1sMwIAANAEAAAOAAAAZHJzL2Uyb0RvYy54bWyklM1u2zAMgO8D9g6C7ovjNG43I04PS5vL&#10;sBXt9gCMJNsC9AdJiZO3HyU7adfuMHQ5KJREUuRH0qvbo1bkIHyQ1jS0nM0pEYZZLk3X0F8/7z99&#10;piREMByUNaKhJxHo7frjh9XgarGwvVVceIJOTKgH19A+RlcXRWC90BBm1gmDl631GiJufVdwDwN6&#10;16pYzOfXxWA9d94yEQKebsZLus7+21aw+KNtg4hENRRji3n1ed2ltVivoO48uF6yKQx4RxQapMFH&#10;L642EIHsvXzjSkvmbbBtnDGrC9u2komcA2ZTzl9ls/V273IuXT107oIJ0b7i9G637PvhwRPJG1qV&#10;lBjQWKP8LLkqq0RncF2NSlvvntyDnw66cZcSPrZep39MhRwz19OFqzhGwvCwrKrqpqKE4dUkZ+6s&#10;x+K8sWL93WS3WE5GSUCL4vxckaK6BDE47J3wjCf8H56nHpzI1EPK/IwHu2fE84hNBaZTIiCj65FR&#10;1rwACnVAVn+hc0MJIrhJNlCf6SyukHxCk4SXWULtfIhbYTVJQkM9vpy7DA7fQhxVzyrJo7H3Uqns&#10;XBkyNPRLuVyib8DBahVEFLXDUgfTZTfBKsmTSTIOvtt9VZ4cII1K/k3R/KGW3ttA6Ee9fDWmo2UU&#10;Pr/dC+B3hpN4cthNBueepmC04JQogZ+JJGXNCFL9iyYWXhmsf6r0iDZJO8tPWJ2987LrEc9Ib+qG&#10;rJ3HJvfNNOJpLl/us9bzh2j9GwAA//8DAFBLAwQUAAYACAAAACEASicWndkAAAADAQAADwAAAGRy&#10;cy9kb3ducmV2LnhtbEyPQUvDQBCF74L/YRnBm92kWpGYTSlFPRXBVhBv0+w0Cc3Ohuw2Sf+9ox70&#10;Mo/hDe99ky8n16qB+tB4NpDOElDEpbcNVwbed883D6BCRLbYeiYDZwqwLC4vcsysH/mNhm2slIRw&#10;yNBAHWOXaR3KmhyGme+IxTv43mGUta+07XGUcNfqeZLca4cNS0ONHa1rKo/bkzPwMuK4uk2fhs3x&#10;sD5/7havH5uUjLm+mlaPoCJN8e8YvvEFHQph2vsT26BaA/JI/Jnize8WoPa/qotc/2cvvgAAAP//&#10;AwBQSwECLQAUAAYACAAAACEAtoM4kv4AAADhAQAAEwAAAAAAAAAAAAAAAAAAAAAAW0NvbnRlbnRf&#10;VHlwZXNdLnhtbFBLAQItABQABgAIAAAAIQA4/SH/1gAAAJQBAAALAAAAAAAAAAAAAAAAAC8BAABf&#10;cmVscy8ucmVsc1BLAQItABQABgAIAAAAIQAQTp1sMwIAANAEAAAOAAAAAAAAAAAAAAAAAC4CAABk&#10;cnMvZTJvRG9jLnhtbFBLAQItABQABgAIAAAAIQBKJxad2QAAAAMBAAAPAAAAAAAAAAAAAAAAAI0E&#10;AABkcnMvZG93bnJldi54bWxQSwUGAAAAAAQABADzAAAAkwUAAAAA&#10;">
                      <v:rect id="Rectangles 316"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i6esEA&#10;AADbAAAADwAAAGRycy9kb3ducmV2LnhtbERPz2vCMBS+D/Y/hDfYbSaKyqhGkeJAPG1dD9vt2Tyb&#10;YvNSmqzt/vvlIOz48f3e7ifXioH60HjWMJ8pEMSVNw3XGsrPt5dXECEiG2w9k4ZfCrDfPT5sMTN+&#10;5A8ailiLFMIhQw02xi6TMlSWHIaZ74gTd/W9w5hgX0vT45jCXSsXSq2lw4ZTg8WOckvVrfhxGr6n&#10;c4ln9d4sL9XX+pgXyg5tqfXz03TYgIg0xX/x3X0yGlZpffqSf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ounrBAAAA2wAAAA8AAAAAAAAAAAAAAAAAmAIAAGRycy9kb3du&#10;cmV2LnhtbFBLBQYAAAAABAAEAPUAAACGAwAAAAA=&#10;" filled="f" strokeweight=".72pt"/>
                      <w10:anchorlock/>
                    </v:group>
                  </w:pict>
                </mc:Fallback>
              </mc:AlternateContent>
            </w:r>
            <w:r>
              <w:rPr>
                <w:sz w:val="20"/>
                <w:lang w:val="sr-Cyrl-CS"/>
              </w:rPr>
              <w:t xml:space="preserve"> </w:t>
            </w:r>
            <w:r>
              <w:t>Да</w:t>
            </w:r>
          </w:p>
        </w:tc>
        <w:tc>
          <w:tcPr>
            <w:tcW w:w="3768" w:type="dxa"/>
            <w:tcBorders>
              <w:left w:val="nil"/>
              <w:bottom w:val="nil"/>
            </w:tcBorders>
          </w:tcPr>
          <w:p w:rsidR="0036793B" w:rsidRDefault="00521868">
            <w:pPr>
              <w:pStyle w:val="TableParagraph"/>
              <w:ind w:left="198"/>
            </w:pPr>
            <w:r>
              <w:rPr>
                <w:noProof/>
                <w:sz w:val="20"/>
                <w:lang w:val="sr-Latn-RS" w:eastAsia="sr-Latn-RS"/>
              </w:rPr>
              <mc:AlternateContent>
                <mc:Choice Requires="wpg">
                  <w:drawing>
                    <wp:inline distT="0" distB="0" distL="114300" distR="114300">
                      <wp:extent cx="155575" cy="155575"/>
                      <wp:effectExtent l="635" t="635" r="15240" b="15240"/>
                      <wp:docPr id="53" name="Group 313"/>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52" name="Rectangles 314"/>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326EE553" id="Group 31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Z0MgIAANAEAAAOAAAAZHJzL2Uyb0RvYy54bWyklM1u2zAMgO8D9g6C7ovj/CybEaeHps1l&#10;2Ip1ewBGkm0B+oOkxMnbj5KdtGt3GNocFEoiKfIj6fXNSStyFD5Ia2paTqaUCMMsl6at6e9f95++&#10;UBIiGA7KGlHTswj0ZvPxw7p3lZjZziouPEEnJlS9q2kXo6uKIrBOaAgT64TBy8Z6DRG3vi24hx69&#10;a1XMptPPRW89d94yEQKebodLusn+m0aw+KNpgohE1RRji3n1ed2ntdisoWo9uE6yMQx4QxQapMFH&#10;r662EIEcvHzlSkvmbbBNnDCrC9s0komcA2ZTTl9ks/P24HIubdW37ooJ0b7g9Ga37PvxwRPJa7qc&#10;U2JAY43ys2RezhOd3rUVKu28e3QPfjxoh11K+NR4nf4xFXLKXM9XruIUCcPDcrlcrpaUMLwa5cyd&#10;dVicV1asuxvtZovRKAloUVyeK1JU1yB6h70TnvCE9+F57MCJTD2kzC94Zhc8P7GpwLRKBGS0GBhl&#10;zSugUAVk9Q86K0oQwSrZQHWhM5uXA5okPM8SKudD3AmrSRJq6vHl3GVw/BbioHpRSR6NvZdKZefK&#10;kL6mX8vFAn0DDlajIKKoHZY6mDa7CVZJnkyScfDt/lZ5coQ0Kvk3RvOXWnpvC6Eb9PLVkI6WUfj8&#10;dieA3xlO4tlhNxmce5qC0YJTogR+JpKUNSNI9T+aWHhlsP6p0gPaJO0tP2N1Ds7LtkM8A72xG7J2&#10;HpvcN+OIp7l8vs9aTx+izR8AAAD//wMAUEsDBBQABgAIAAAAIQBKJxad2QAAAAMBAAAPAAAAZHJz&#10;L2Rvd25yZXYueG1sTI9BS8NAEIXvgv9hGcGb3aRakZhNKUU9FcFWEG/T7DQJzc6G7DZJ/72jHvQy&#10;j+EN732TLyfXqoH60Hg2kM4SUMSltw1XBt53zzcPoEJEtth6JgNnCrAsLi9yzKwf+Y2GbayUhHDI&#10;0EAdY5dpHcqaHIaZ74jFO/jeYZS1r7TtcZRw1+p5ktxrhw1LQ40drWsqj9uTM/Ay4ri6TZ+GzfGw&#10;Pn/uFq8fm5SMub6aVo+gIk3x7xi+8QUdCmHa+xPboFoD8kj8meLN7xag9r+qi1z/Zy++AAAA//8D&#10;AFBLAQItABQABgAIAAAAIQC2gziS/gAAAOEBAAATAAAAAAAAAAAAAAAAAAAAAABbQ29udGVudF9U&#10;eXBlc10ueG1sUEsBAi0AFAAGAAgAAAAhADj9If/WAAAAlAEAAAsAAAAAAAAAAAAAAAAALwEAAF9y&#10;ZWxzLy5yZWxzUEsBAi0AFAAGAAgAAAAhABwdpnQyAgAA0AQAAA4AAAAAAAAAAAAAAAAALgIAAGRy&#10;cy9lMm9Eb2MueG1sUEsBAi0AFAAGAAgAAAAhAEonFp3ZAAAAAwEAAA8AAAAAAAAAAAAAAAAAjAQA&#10;AGRycy9kb3ducmV2LnhtbFBLBQYAAAAABAAEAPMAAACSBQAAAAA=&#10;">
                      <v:rect id="Rectangles 314"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BlsQA&#10;AADbAAAADwAAAGRycy9kb3ducmV2LnhtbESPQWsCMRSE74L/ITyhN02UVmQ1iohC8dSue2hvz83r&#10;ZunmZdmk6/bfNwXB4zAz3zCb3eAa0VMXas8a5jMFgrj0puZKQ3E5TVcgQkQ22HgmDb8UYLcdjzaY&#10;GX/jd+rzWIkE4ZChBhtjm0kZSksOw8y3xMn78p3DmGRXSdPhLcFdIxdKLaXDmtOCxZYOlsrv/Mdp&#10;+BzOBZ7VW/18LT+Wx0OubN8UWj9Nhv0aRKQhPsL39qvR8LKA/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2gZbEAAAA2wAAAA8AAAAAAAAAAAAAAAAAmAIAAGRycy9k&#10;b3ducmV2LnhtbFBLBQYAAAAABAAEAPUAAACJAwAAAAA=&#10;" filled="f" strokeweight=".72pt"/>
                      <w10:anchorlock/>
                    </v:group>
                  </w:pict>
                </mc:Fallback>
              </mc:AlternateContent>
            </w:r>
            <w:r>
              <w:rPr>
                <w:sz w:val="20"/>
                <w:lang w:val="sr-Cyrl-CS"/>
              </w:rPr>
              <w:t xml:space="preserve"> </w:t>
            </w:r>
            <w:r>
              <w:t>Не</w:t>
            </w:r>
          </w:p>
        </w:tc>
      </w:tr>
      <w:tr w:rsidR="0036793B">
        <w:trPr>
          <w:trHeight w:val="70"/>
        </w:trPr>
        <w:tc>
          <w:tcPr>
            <w:tcW w:w="4647" w:type="dxa"/>
            <w:vMerge/>
            <w:tcBorders>
              <w:left w:val="single" w:sz="4" w:space="0" w:color="auto"/>
              <w:right w:val="single" w:sz="4" w:space="0" w:color="auto"/>
            </w:tcBorders>
          </w:tcPr>
          <w:p w:rsidR="0036793B" w:rsidRDefault="0036793B">
            <w:pPr>
              <w:pStyle w:val="TableParagraph"/>
            </w:pPr>
          </w:p>
        </w:tc>
        <w:tc>
          <w:tcPr>
            <w:tcW w:w="4645" w:type="dxa"/>
            <w:gridSpan w:val="2"/>
            <w:tcBorders>
              <w:top w:val="nil"/>
              <w:left w:val="single" w:sz="4" w:space="0" w:color="auto"/>
            </w:tcBorders>
          </w:tcPr>
          <w:p w:rsidR="0036793B" w:rsidRDefault="0036793B">
            <w:pPr>
              <w:pStyle w:val="TableParagraph"/>
              <w:ind w:left="105"/>
            </w:pPr>
          </w:p>
        </w:tc>
      </w:tr>
      <w:tr w:rsidR="0036793B">
        <w:trPr>
          <w:trHeight w:val="1779"/>
        </w:trPr>
        <w:tc>
          <w:tcPr>
            <w:tcW w:w="4647" w:type="dxa"/>
          </w:tcPr>
          <w:p w:rsidR="0036793B" w:rsidRDefault="00521868">
            <w:pPr>
              <w:pStyle w:val="TableParagraph"/>
              <w:ind w:right="93"/>
              <w:jc w:val="both"/>
            </w:pPr>
            <w:r>
              <w:t>Да ли је у периоду од претходне три године од дана истека рока за подношење понуда привредни субјект био уговорна страна у раније закљученом уговору о јавној набавци или</w:t>
            </w:r>
            <w:r>
              <w:rPr>
                <w:spacing w:val="-12"/>
              </w:rPr>
              <w:t xml:space="preserve"> </w:t>
            </w:r>
            <w:r>
              <w:t>уговору</w:t>
            </w:r>
            <w:r>
              <w:rPr>
                <w:spacing w:val="-13"/>
              </w:rPr>
              <w:t xml:space="preserve"> </w:t>
            </w:r>
            <w:r>
              <w:t>о</w:t>
            </w:r>
            <w:r>
              <w:rPr>
                <w:spacing w:val="-8"/>
              </w:rPr>
              <w:t xml:space="preserve"> </w:t>
            </w:r>
            <w:r>
              <w:t>концесији</w:t>
            </w:r>
            <w:r>
              <w:rPr>
                <w:spacing w:val="-9"/>
              </w:rPr>
              <w:t xml:space="preserve"> </w:t>
            </w:r>
            <w:r>
              <w:t>чија</w:t>
            </w:r>
            <w:r>
              <w:rPr>
                <w:spacing w:val="-12"/>
              </w:rPr>
              <w:t xml:space="preserve"> </w:t>
            </w:r>
            <w:r>
              <w:t>је</w:t>
            </w:r>
            <w:r>
              <w:rPr>
                <w:spacing w:val="-10"/>
              </w:rPr>
              <w:t xml:space="preserve"> </w:t>
            </w:r>
            <w:r>
              <w:t>последица</w:t>
            </w:r>
            <w:r>
              <w:rPr>
                <w:spacing w:val="-9"/>
              </w:rPr>
              <w:t xml:space="preserve"> </w:t>
            </w:r>
            <w:r>
              <w:t>била раскид тог уговора, наплата средства обезбеђења, накнада штете или</w:t>
            </w:r>
            <w:r>
              <w:rPr>
                <w:spacing w:val="-6"/>
              </w:rPr>
              <w:t xml:space="preserve"> </w:t>
            </w:r>
            <w:r>
              <w:t>др?</w:t>
            </w:r>
          </w:p>
        </w:tc>
        <w:tc>
          <w:tcPr>
            <w:tcW w:w="4645" w:type="dxa"/>
            <w:gridSpan w:val="2"/>
          </w:tcPr>
          <w:p w:rsidR="0036793B" w:rsidRDefault="00521868">
            <w:pPr>
              <w:pStyle w:val="TableParagraph"/>
              <w:ind w:left="0" w:right="183"/>
            </w:pPr>
            <w:r>
              <w:rPr>
                <w:sz w:val="20"/>
                <w:lang w:val="sr-Cyrl-CS"/>
              </w:rPr>
              <w:t xml:space="preserve"> </w:t>
            </w:r>
            <w:r>
              <w:rPr>
                <w:noProof/>
                <w:sz w:val="20"/>
                <w:lang w:val="sr-Latn-RS" w:eastAsia="sr-Latn-RS"/>
              </w:rPr>
              <mc:AlternateContent>
                <mc:Choice Requires="wpg">
                  <w:drawing>
                    <wp:inline distT="0" distB="0" distL="114300" distR="114300">
                      <wp:extent cx="155575" cy="155575"/>
                      <wp:effectExtent l="635" t="635" r="15240" b="15240"/>
                      <wp:docPr id="55" name="Group 291"/>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54" name="Rectangles 292"/>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1643BACA" id="Group 29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i8MQIAANAEAAAOAAAAZHJzL2Uyb0RvYy54bWyklM1u2zAMgO8D9g6C7otjL1lWI04PS5vL&#10;sBXr9gCMLMsC9AdJiZO3HyU7adfuMHQ5KJREUuRH0uvbk1bkyH2Q1jS0nM0p4YbZVhrR0F8/7z98&#10;piREMC0oa3hDzzzQ2837d+vB1byyvVUt9wSdmFAPrqF9jK4uisB6riHMrOMGLzvrNUTcelG0Hgb0&#10;rlVRzeefisH61nnLeAh4uh0v6Sb77zrO4veuCzwS1VCMLebV53Wf1mKzhlp4cL1kUxjwhig0SIOP&#10;Xl1tIQI5ePnKlZbM22C7OGNWF7brJOM5B8ymnL/IZuftweVcRD0Id8WEaF9werNb9u344IlsG7pc&#10;UmJAY43ys6S6KROdwYkalXbePboHPx2IcZcSPnVep39MhZwy1/OVKz9FwvCwXC6XK3TP8GqSM3fW&#10;Y3FeWbH+brKrFpNREtCiuDxXpKiuQQwOeyc84Qn/h+exB8cz9ZAyv+BZXPD8wKYCIxQPyKgaGWXN&#10;K6BQB2T1FzorShDBKtlAfaFTfSxHNEl4niXUzoe441aTJDTU48u5y+D4NcRR9aKSPBp7L5XKzpUh&#10;Q0NvygWGzQAHq1MQUdQOSx2MyG6CVbJNJsk4eLH/ojw5QhqV/Jui+UMtvbeF0I96+WpMR8vIfX67&#10;59DemZbEs8NuMjj3NAWjeUuJ4viZSFLWjCDVv2hi4ZXB+qdKj2iTtLftGatzcF6KHvGM9KZuyNp5&#10;bHLfTCOe5vL5Pms9fYg2vwE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mA3IvDECAADQBAAADgAAAAAAAAAAAAAAAAAuAgAAZHJz&#10;L2Uyb0RvYy54bWxQSwECLQAUAAYACAAAACEASicWndkAAAADAQAADwAAAAAAAAAAAAAAAACLBAAA&#10;ZHJzL2Rvd25yZXYueG1sUEsFBgAAAAAEAAQA8wAAAJEFAAAAAA==&#10;">
                      <v:rect id="Rectangles 292"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8ecQA&#10;AADbAAAADwAAAGRycy9kb3ducmV2LnhtbESPQWsCMRSE7wX/Q3iCt5ooVspqFBEL4qnd7kFvz81z&#10;s7h5WTbpuv33TaHQ4zAz3zDr7eAa0VMXas8aZlMFgrj0puZKQ/H59vwKIkRkg41n0vBNAbab0dMa&#10;M+Mf/EF9HiuRIBwy1GBjbDMpQ2nJYZj6ljh5N985jEl2lTQdPhLcNXKu1FI6rDktWGxpb6m8519O&#10;w2U4FXhS7/XiWp6Xh32ubN8UWk/Gw24FItIQ/8N/7aPR8LK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TvHnEAAAA2wAAAA8AAAAAAAAAAAAAAAAAmAIAAGRycy9k&#10;b3ducmV2LnhtbFBLBQYAAAAABAAEAPUAAACJAwAAAAA=&#10;" filled="f" strokeweight=".72pt"/>
                      <w10:anchorlock/>
                    </v:group>
                  </w:pict>
                </mc:Fallback>
              </mc:AlternateContent>
            </w:r>
            <w:r>
              <w:rPr>
                <w:sz w:val="20"/>
                <w:lang w:val="sr-Cyrl-CS"/>
              </w:rPr>
              <w:t xml:space="preserve"> </w:t>
            </w:r>
            <w:r>
              <w:t>Да</w:t>
            </w:r>
            <w:r>
              <w:rPr>
                <w:lang w:val="sr-Cyrl-CS"/>
              </w:rPr>
              <w:t xml:space="preserve">         </w:t>
            </w:r>
            <w:r>
              <w:rPr>
                <w:noProof/>
                <w:sz w:val="20"/>
                <w:lang w:val="sr-Latn-RS" w:eastAsia="sr-Latn-RS"/>
              </w:rPr>
              <mc:AlternateContent>
                <mc:Choice Requires="wpg">
                  <w:drawing>
                    <wp:inline distT="0" distB="0" distL="114300" distR="114300">
                      <wp:extent cx="155575" cy="155575"/>
                      <wp:effectExtent l="635" t="635" r="15240" b="15240"/>
                      <wp:docPr id="67" name="Group 289"/>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66" name="Rectangles 290"/>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6297BF6A" id="Group 28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9IsMQIAANAEAAAOAAAAZHJzL2Uyb0RvYy54bWyklM1y2jAQgO+d6TtodC8GF0jwYHIoCZdO&#10;m2naBxCSbGtGf6MVGN6+K9mQNOmhk3IQK2l/P+16fXcymhxlAOVsTWeTKSXScieUbWv66+fDp1tK&#10;IDIrmHZW1vQsgd5tPn5Y976SpeucFjIQdGKh6n1Nuxh9VRTAO2kYTJyXFi8bFwyLuA1tIQLr0bvR&#10;RTmdLoveBeGD4xIAT7fDJd1k/00jefzeNCAj0TXF3GJeQ173aS02a1a1gflO8TEN9o4sDFMWg15d&#10;bVlk5BDUG1dG8eDANXHCnSlc0ygucw1YzWz6qppdcAefa2mrvvVXTIj2Fad3u+Xfjo+BKFHT5Q0l&#10;lhl8oxyWlLerRKf3bYVKu+Cf/GMYD9phlwo+NcGkfyyFnDLX85WrPEXC8XC2WCxuFpRwvBrlzJ13&#10;+DhvrHh3P9qV89EoCWhRXMIVKatrEr3H3oFnPPB/eJ465mWmDqnyC57lBc8PbCpmWy2BlKvcQSkB&#10;1LwCggqQ1V/oIGJEcDN03YVO+Xk2oEnCyypZ5QPEnXSGJKGmASPnLmPHrxAH1YtKimbdg9I6o9WW&#10;9DVdzeZz9M1wsBrNIorG41ODbbMbcFqJZJKMIbT7LzqQI0ujkn9jNn+opXhbBt2gl6+GcoyKMuTY&#10;nWTi3goSzx67yeLc05SMkYISLfEzkaSsGZnS/6KJD68tvn8CPaBN0t6JM77OwQfVdohnoDd2Q9bO&#10;Y5P7ZhzxNJcv91nr+UO0+Q0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8Z/SLDECAADQBAAADgAAAAAAAAAAAAAAAAAuAgAAZHJz&#10;L2Uyb0RvYy54bWxQSwECLQAUAAYACAAAACEASicWndkAAAADAQAADwAAAAAAAAAAAAAAAACLBAAA&#10;ZHJzL2Rvd25yZXYueG1sUEsFBgAAAAAEAAQA8wAAAJEFAAAAAA==&#10;">
                      <v:rect id="Rectangles 290"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NKMMA&#10;AADbAAAADwAAAGRycy9kb3ducmV2LnhtbESPQWvCQBSE74L/YXlCb7prKaGkriLSQvFU0xz09pp9&#10;ZoPZtyG7jem/7wqCx2FmvmFWm9G1YqA+NJ41LBcKBHHlTcO1hvL7Y/4KIkRkg61n0vBHATbr6WSF&#10;ufFXPtBQxFokCIccNdgYu1zKUFlyGBa+I07e2fcOY5J9LU2P1wR3rXxWKpMOG04LFjvaWaouxa/T&#10;cBr3Je7VV/PyUx2z912h7NCWWj/Nxu0biEhjfITv7U+jIcvg9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FNKMMAAADbAAAADwAAAAAAAAAAAAAAAACYAgAAZHJzL2Rv&#10;d25yZXYueG1sUEsFBgAAAAAEAAQA9QAAAIgDAAAAAA==&#10;" filled="f" strokeweight=".72pt"/>
                      <w10:anchorlock/>
                    </v:group>
                  </w:pict>
                </mc:Fallback>
              </mc:AlternateContent>
            </w:r>
            <w:r>
              <w:rPr>
                <w:lang w:val="sr-Cyrl-CS"/>
              </w:rPr>
              <w:t xml:space="preserve"> </w:t>
            </w:r>
            <w:r>
              <w:t>Не</w:t>
            </w:r>
          </w:p>
        </w:tc>
      </w:tr>
      <w:tr w:rsidR="0036793B">
        <w:trPr>
          <w:trHeight w:val="3083"/>
        </w:trPr>
        <w:tc>
          <w:tcPr>
            <w:tcW w:w="4647" w:type="dxa"/>
            <w:tcBorders>
              <w:bottom w:val="nil"/>
            </w:tcBorders>
          </w:tcPr>
          <w:p w:rsidR="0036793B" w:rsidRDefault="00521868">
            <w:pPr>
              <w:pStyle w:val="TableParagraph"/>
              <w:ind w:right="93"/>
              <w:jc w:val="both"/>
            </w:pPr>
            <w:r>
              <w:t>Да ли привредни субјект може да потврди да у периоду од претходне три године од дана истека рока за подношење понуда у поступцима јавних набавки:</w:t>
            </w:r>
          </w:p>
          <w:p w:rsidR="0036793B" w:rsidRDefault="00521868">
            <w:pPr>
              <w:pStyle w:val="TableParagraph"/>
              <w:ind w:left="390" w:right="96"/>
              <w:jc w:val="both"/>
            </w:pPr>
            <w:r>
              <w:t>а) није доставио неистините податке потребне за проверу основа за искључење или критеријума за избор привредног субјекта;</w:t>
            </w:r>
          </w:p>
          <w:p w:rsidR="0036793B" w:rsidRDefault="00521868">
            <w:pPr>
              <w:pStyle w:val="TableParagraph"/>
              <w:ind w:left="390" w:right="95"/>
              <w:jc w:val="both"/>
            </w:pPr>
            <w:r>
              <w:t xml:space="preserve">б) </w:t>
            </w:r>
            <w:proofErr w:type="gramStart"/>
            <w:r>
              <w:t>је</w:t>
            </w:r>
            <w:proofErr w:type="gramEnd"/>
            <w:r>
              <w:t xml:space="preserve"> био у стању да достави доказе о испуњености критеријума за квалитативни избор привредног субјекта.</w:t>
            </w:r>
          </w:p>
        </w:tc>
        <w:tc>
          <w:tcPr>
            <w:tcW w:w="877" w:type="dxa"/>
            <w:tcBorders>
              <w:bottom w:val="nil"/>
              <w:right w:val="nil"/>
            </w:tcBorders>
          </w:tcPr>
          <w:p w:rsidR="0036793B" w:rsidRDefault="00521868">
            <w:pPr>
              <w:pStyle w:val="TableParagraph"/>
              <w:ind w:left="0" w:right="183"/>
              <w:jc w:val="right"/>
            </w:pPr>
            <w:r>
              <w:rPr>
                <w:noProof/>
                <w:sz w:val="20"/>
                <w:lang w:val="sr-Latn-RS" w:eastAsia="sr-Latn-RS"/>
              </w:rPr>
              <mc:AlternateContent>
                <mc:Choice Requires="wpg">
                  <w:drawing>
                    <wp:inline distT="0" distB="0" distL="114300" distR="114300">
                      <wp:extent cx="155575" cy="155575"/>
                      <wp:effectExtent l="635" t="635" r="15240" b="15240"/>
                      <wp:docPr id="59" name="Group 281"/>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58" name="Rectangles 282"/>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424DC37E" id="Group 28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9MwIAANAEAAAOAAAAZHJzL2Uyb0RvYy54bWyklM1u2zAMgO8D9g6C7otjL1lbI04PS5vL&#10;sBXt9gCMJNsC9AdJiZO3HyU7adfuMHQ5KJREUuRH0qvbo1bkIHyQ1jS0nM0pEYZZLk3X0F8/7z9d&#10;UxIiGA7KGtHQkwj0dv3xw2pwtahsbxUXnqATE+rBNbSP0dVFEVgvNISZdcLgZWu9hohb3xXcw4De&#10;tSqq+fxLMVjPnbdMhICnm/GSrrP/thUs/mjbICJRDcXYYl59XndpLdYrqDsPrpdsCgPeEYUGafDR&#10;i6sNRCB7L9+40pJ5G2wbZ8zqwratZCLngNmU81fZbL3du5xLVw+du2BCtK84vdst+3548ETyhi5v&#10;KDGgsUb5WVJdl4nO4LoalbbePbkHPx104y4lfGy9Tv+YCjlmrqcLV3GMhOFhuVwur5aUMLya5Myd&#10;9VicN1asv5vsqsVklAS0KM7PFSmqSxCDw94Jz3jC/+F56sGJTD2kzM94sJFHPI/YVGA6JQIyqkZG&#10;WfMCKNQBWf2FzhUliOAq2UB9plN9Lkc0SXiZJdTOh7gVVpMkNNTjy7nL4PAtxFH1rJI8GnsvlcrO&#10;lSFDQ2/KxQJ9Aw5WqyCiqB2WOpguuwlWSZ5MknHw3e6r8uQAaVTyb4rmD7X03gZCP+rlqzEdLaPw&#10;+e1eAL8znMSTw24yOPc0BaMFp0QJ/EwkKWtGkOpfNLHwymD9U6VHtEnaWX7C6uydl12PeEZ6Uzdk&#10;7Tw2uW+mEU9z+XKftZ4/ROvfAAAA//8DAFBLAwQUAAYACAAAACEASicWndkAAAADAQAADwAAAGRy&#10;cy9kb3ducmV2LnhtbEyPQUvDQBCF74L/YRnBm92kWpGYTSlFPRXBVhBv0+w0Cc3Ohuw2Sf+9ox70&#10;Mo/hDe99ky8n16qB+tB4NpDOElDEpbcNVwbed883D6BCRLbYeiYDZwqwLC4vcsysH/mNhm2slIRw&#10;yNBAHWOXaR3KmhyGme+IxTv43mGUta+07XGUcNfqeZLca4cNS0ONHa1rKo/bkzPwMuK4uk2fhs3x&#10;sD5/7havH5uUjLm+mlaPoCJN8e8YvvEFHQph2vsT26BaA/JI/Jnize8WoPa/qotc/2cvvgAAAP//&#10;AwBQSwECLQAUAAYACAAAACEAtoM4kv4AAADhAQAAEwAAAAAAAAAAAAAAAAAAAAAAW0NvbnRlbnRf&#10;VHlwZXNdLnhtbFBLAQItABQABgAIAAAAIQA4/SH/1gAAAJQBAAALAAAAAAAAAAAAAAAAAC8BAABf&#10;cmVscy8ucmVsc1BLAQItABQABgAIAAAAIQDB/u99MwIAANAEAAAOAAAAAAAAAAAAAAAAAC4CAABk&#10;cnMvZTJvRG9jLnhtbFBLAQItABQABgAIAAAAIQBKJxad2QAAAAMBAAAPAAAAAAAAAAAAAAAAAI0E&#10;AABkcnMvZG93bnJldi54bWxQSwUGAAAAAAQABADzAAAAkwUAAAAA&#10;">
                      <v:rect id="Rectangles 282"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2fMEA&#10;AADbAAAADwAAAGRycy9kb3ducmV2LnhtbERPz2vCMBS+D/Y/hDfYbSaKyqhGkeJAPG1dD9vt2Tyb&#10;YvNSmqzt/vvlIOz48f3e7ifXioH60HjWMJ8pEMSVNw3XGsrPt5dXECEiG2w9k4ZfCrDfPT5sMTN+&#10;5A8ailiLFMIhQw02xi6TMlSWHIaZ74gTd/W9w5hgX0vT45jCXSsXSq2lw4ZTg8WOckvVrfhxGr6n&#10;c4ln9d4sL9XX+pgXyg5tqfXz03TYgIg0xX/x3X0yGlZpbPqSf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etnzBAAAA2wAAAA8AAAAAAAAAAAAAAAAAmAIAAGRycy9kb3du&#10;cmV2LnhtbFBLBQYAAAAABAAEAPUAAACGAwAAAAA=&#10;" filled="f" strokeweight=".72pt"/>
                      <w10:anchorlock/>
                    </v:group>
                  </w:pict>
                </mc:Fallback>
              </mc:AlternateContent>
            </w:r>
            <w:r>
              <w:rPr>
                <w:sz w:val="20"/>
                <w:lang w:val="sr-Cyrl-CS"/>
              </w:rPr>
              <w:t xml:space="preserve"> </w:t>
            </w:r>
            <w:r>
              <w:t>Да</w:t>
            </w:r>
          </w:p>
        </w:tc>
        <w:tc>
          <w:tcPr>
            <w:tcW w:w="3768" w:type="dxa"/>
            <w:tcBorders>
              <w:left w:val="nil"/>
              <w:bottom w:val="nil"/>
            </w:tcBorders>
          </w:tcPr>
          <w:p w:rsidR="0036793B" w:rsidRDefault="00521868">
            <w:pPr>
              <w:pStyle w:val="TableParagraph"/>
              <w:ind w:left="198"/>
            </w:pPr>
            <w:r>
              <w:rPr>
                <w:noProof/>
                <w:sz w:val="20"/>
                <w:lang w:val="sr-Latn-RS" w:eastAsia="sr-Latn-RS"/>
              </w:rPr>
              <mc:AlternateContent>
                <mc:Choice Requires="wpg">
                  <w:drawing>
                    <wp:inline distT="0" distB="0" distL="114300" distR="114300">
                      <wp:extent cx="155575" cy="155575"/>
                      <wp:effectExtent l="635" t="635" r="15240" b="15240"/>
                      <wp:docPr id="61" name="Group 283"/>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60" name="Rectangles 284"/>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70CB6E28" id="Group 28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TeINAIAANAEAAAOAAAAZHJzL2Uyb0RvYy54bWyklM1u2zAMgO8D9g6C7ouTNGk7I04PS5vL&#10;sBXr9gCMJMsC9AdJiZO3HyU7adfuMHQ5KJREUuRH0qu7o9HkIEJUzjZ0NplSIixzXFnZ0F8/Hz7d&#10;UhITWA7aWdHQk4j0bv3xw6r3tZi7zmkuAkEnNta9b2iXkq+rKrJOGIgT54XFy9YFAwm3QVY8QI/e&#10;ja7m0+l11bvAfXBMxIinm+GSrov/thUsfW/bKBLRDcXYUllDWXd5rdYrqGUA3yk2hgHviMKAsvjo&#10;xdUGEpB9UG9cGcWCi65NE+ZM5dpWMVFywGxm01fZbIPb+5KLrHvpL5gQ7StO73bLvh0eA1G8odcz&#10;SiwYrFF5lsxvrzKd3ssalbbBP/nHMB7IYZcTPrbB5H9MhRwL19OFqzgmwvBwtlwub5aUMLwa5cKd&#10;dVicN1asux/t5ovRKAtoUZ2fq3JUlyB6j70Tn/HE/8Pz1IEXhXrMmZ/xYPcMeH5gU4GVWkRktBgY&#10;Fc0LoFhHZPUXOjeUIIKbbAP1mc78CslnNFl4mSXUPsS0Fc6QLDQ04Muly+DwNaZB9aySPVr3oLQu&#10;zrUlfUM/zxYL9A04WK2GhKLxWOpoZXETnVY8m2TjGOTuiw7kAHlUym+M5g+1/N4GYjfolashHaOS&#10;COXtTgC/t5ykk8dusjj3NAdjBKdEC/xMZKloJlD6XzSx8Npi/XOlB7RZ2jl+wursfVCyQzwDvbEb&#10;inYZm9I344jnuXy5L1rPH6L1bwAAAP//AwBQSwMEFAAGAAgAAAAhAEonFp3ZAAAAAwEAAA8AAABk&#10;cnMvZG93bnJldi54bWxMj0FLw0AQhe+C/2EZwZvdpFqRmE0pRT0VwVYQb9PsNAnNzobsNkn/vaMe&#10;9DKP4Q3vfZMvJ9eqgfrQeDaQzhJQxKW3DVcG3nfPNw+gQkS22HomA2cKsCwuL3LMrB/5jYZtrJSE&#10;cMjQQB1jl2kdypochpnviMU7+N5hlLWvtO1xlHDX6nmS3GuHDUtDjR2tayqP25Mz8DLiuLpNn4bN&#10;8bA+f+4Wrx+blIy5vppWj6AiTfHvGL7xBR0KYdr7E9ugWgPySPyZ4s3vFqD2v6qLXP9nL74AAAD/&#10;/wMAUEsBAi0AFAAGAAgAAAAhALaDOJL+AAAA4QEAABMAAAAAAAAAAAAAAAAAAAAAAFtDb250ZW50&#10;X1R5cGVzXS54bWxQSwECLQAUAAYACAAAACEAOP0h/9YAAACUAQAACwAAAAAAAAAAAAAAAAAvAQAA&#10;X3JlbHMvLnJlbHNQSwECLQAUAAYACAAAACEAuu03iDQCAADQBAAADgAAAAAAAAAAAAAAAAAuAgAA&#10;ZHJzL2Uyb0RvYy54bWxQSwECLQAUAAYACAAAACEASicWndkAAAADAQAADwAAAAAAAAAAAAAAAACO&#10;BAAAZHJzL2Rvd25yZXYueG1sUEsFBgAAAAAEAAQA8wAAAJQFAAAAAA==&#10;">
                      <v:rect id="Rectangles 284"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wx8AA&#10;AADbAAAADwAAAGRycy9kb3ducmV2LnhtbERPz2vCMBS+D/wfwhN2m4kyinRGEVEYnlztwd3emrem&#10;2LyUJqv1v18OgseP7/dqM7pWDNSHxrOG+UyBIK68abjWUJ4Pb0sQISIbbD2ThjsF2KwnLyvMjb/x&#10;Fw1FrEUK4ZCjBhtjl0sZKksOw8x3xIn79b3DmGBfS9PjLYW7Vi6UyqTDhlODxY52lqpr8ec0fI/H&#10;Eo/q1Lz/VJdsvyuUHdpS69fpuP0AEWmMT/HD/Wk0ZGl9+p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Rwx8AAAADbAAAADwAAAAAAAAAAAAAAAACYAgAAZHJzL2Rvd25y&#10;ZXYueG1sUEsFBgAAAAAEAAQA9QAAAIUDAAAAAA==&#10;" filled="f" strokeweight=".72pt"/>
                      <w10:anchorlock/>
                    </v:group>
                  </w:pict>
                </mc:Fallback>
              </mc:AlternateContent>
            </w:r>
            <w:r>
              <w:rPr>
                <w:sz w:val="20"/>
                <w:lang w:val="sr-Cyrl-CS"/>
              </w:rPr>
              <w:t xml:space="preserve"> </w:t>
            </w:r>
            <w:r>
              <w:t>Не</w:t>
            </w:r>
          </w:p>
        </w:tc>
      </w:tr>
      <w:tr w:rsidR="0036793B">
        <w:trPr>
          <w:trHeight w:val="80"/>
        </w:trPr>
        <w:tc>
          <w:tcPr>
            <w:tcW w:w="4647" w:type="dxa"/>
            <w:tcBorders>
              <w:top w:val="nil"/>
              <w:bottom w:val="single" w:sz="4" w:space="0" w:color="auto"/>
            </w:tcBorders>
          </w:tcPr>
          <w:p w:rsidR="0036793B" w:rsidRDefault="0036793B">
            <w:pPr>
              <w:pStyle w:val="TableParagraph"/>
              <w:rPr>
                <w:lang w:val="sr-Cyrl-CS"/>
              </w:rPr>
            </w:pPr>
          </w:p>
        </w:tc>
        <w:tc>
          <w:tcPr>
            <w:tcW w:w="4645" w:type="dxa"/>
            <w:gridSpan w:val="2"/>
            <w:tcBorders>
              <w:top w:val="nil"/>
            </w:tcBorders>
          </w:tcPr>
          <w:p w:rsidR="0036793B" w:rsidRDefault="0036793B">
            <w:pPr>
              <w:pStyle w:val="TableParagraph"/>
              <w:ind w:left="105"/>
              <w:rPr>
                <w:lang w:val="sr-Cyrl-CS"/>
              </w:rPr>
            </w:pPr>
          </w:p>
        </w:tc>
      </w:tr>
    </w:tbl>
    <w:p w:rsidR="0036793B" w:rsidRDefault="0036793B">
      <w:pPr>
        <w:ind w:left="921" w:right="951"/>
        <w:jc w:val="center"/>
        <w:rPr>
          <w:sz w:val="28"/>
          <w:lang w:val="sr-Cyrl-CS"/>
        </w:rPr>
      </w:pPr>
    </w:p>
    <w:p w:rsidR="0036793B" w:rsidRDefault="00521868">
      <w:pPr>
        <w:ind w:left="921" w:right="951"/>
        <w:jc w:val="center"/>
        <w:rPr>
          <w:sz w:val="18"/>
          <w:lang w:val="sr-Cyrl-CS"/>
        </w:rPr>
      </w:pPr>
      <w:r>
        <w:rPr>
          <w:sz w:val="28"/>
        </w:rPr>
        <w:t>Део IV: Завршна изјава</w:t>
      </w:r>
    </w:p>
    <w:p w:rsidR="0036793B" w:rsidRDefault="0036793B">
      <w:pPr>
        <w:ind w:left="220" w:right="246"/>
        <w:jc w:val="both"/>
        <w:rPr>
          <w:i/>
          <w:lang w:val="sr-Cyrl-CS"/>
        </w:rPr>
      </w:pPr>
    </w:p>
    <w:p w:rsidR="0036793B" w:rsidRDefault="00521868">
      <w:pPr>
        <w:ind w:left="220" w:right="246"/>
        <w:jc w:val="both"/>
        <w:rPr>
          <w:i/>
        </w:rPr>
      </w:pPr>
      <w:r>
        <w:rPr>
          <w:i/>
        </w:rPr>
        <w:t xml:space="preserve">Изјављујем да су претходно наведени подаци у Деловима II </w:t>
      </w:r>
      <w:r>
        <w:rPr>
          <w:i/>
          <w:lang w:val="sr-Cyrl-CS"/>
        </w:rPr>
        <w:t>и</w:t>
      </w:r>
      <w:r>
        <w:rPr>
          <w:i/>
        </w:rPr>
        <w:t xml:space="preserve"> </w:t>
      </w:r>
      <w:r>
        <w:rPr>
          <w:i/>
          <w:lang w:val="sr-Latn-CS"/>
        </w:rPr>
        <w:t xml:space="preserve">III </w:t>
      </w:r>
      <w:r>
        <w:rPr>
          <w:i/>
        </w:rPr>
        <w:t>тачни и истинити и да сам у потпуности свестан последица лажног приказивања чињеница.</w:t>
      </w:r>
    </w:p>
    <w:p w:rsidR="0036793B" w:rsidRDefault="0036793B">
      <w:pPr>
        <w:pStyle w:val="BodyText"/>
        <w:spacing w:after="0"/>
        <w:rPr>
          <w:i/>
          <w:sz w:val="20"/>
        </w:rPr>
      </w:pPr>
    </w:p>
    <w:p w:rsidR="0036793B" w:rsidRDefault="00521868">
      <w:pPr>
        <w:ind w:left="220" w:right="247"/>
        <w:jc w:val="both"/>
        <w:rPr>
          <w:i/>
        </w:rPr>
      </w:pPr>
      <w:r>
        <w:rPr>
          <w:i/>
        </w:rPr>
        <w:t>Изјављујем да сам у могућности, да на захтев наручиоца и без одлагања у законом прописаном року, доставим доказе о испуњености критеријума за квалитативни избор привредног субјекта.</w:t>
      </w:r>
    </w:p>
    <w:p w:rsidR="0036793B" w:rsidRDefault="0036793B">
      <w:pPr>
        <w:pStyle w:val="BodyText"/>
        <w:spacing w:after="0"/>
        <w:rPr>
          <w:i/>
          <w:sz w:val="20"/>
        </w:rPr>
      </w:pPr>
    </w:p>
    <w:p w:rsidR="0036793B" w:rsidRDefault="00521868">
      <w:pPr>
        <w:ind w:left="220" w:right="246"/>
        <w:jc w:val="both"/>
        <w:rPr>
          <w:i/>
          <w:lang w:val="sr-Cyrl-CS"/>
        </w:rPr>
      </w:pPr>
      <w:r>
        <w:rPr>
          <w:i/>
        </w:rPr>
        <w:lastRenderedPageBreak/>
        <w:t>Пристајем да се наручиоцу омогући да прибави доказе, односно изврши увид у доказе о испуњености критеријума које сам навео у Изјави о испуњености критеријума за квалитативни избор привредног субјекта директним приступом бесплатној националној бази података у</w:t>
      </w:r>
      <w:r>
        <w:rPr>
          <w:i/>
          <w:spacing w:val="-34"/>
        </w:rPr>
        <w:t xml:space="preserve"> </w:t>
      </w:r>
      <w:r>
        <w:rPr>
          <w:i/>
        </w:rPr>
        <w:t>Србији или трећој</w:t>
      </w:r>
      <w:r>
        <w:rPr>
          <w:i/>
          <w:spacing w:val="-1"/>
        </w:rPr>
        <w:t xml:space="preserve"> </w:t>
      </w:r>
      <w:r>
        <w:rPr>
          <w:i/>
        </w:rPr>
        <w:t>држави.</w:t>
      </w:r>
    </w:p>
    <w:p w:rsidR="0036793B" w:rsidRDefault="0036793B">
      <w:pPr>
        <w:ind w:left="220" w:right="246"/>
        <w:jc w:val="both"/>
        <w:rPr>
          <w:i/>
          <w:lang w:val="sr-Cyrl-CS"/>
        </w:rPr>
      </w:pPr>
    </w:p>
    <w:p w:rsidR="0036793B" w:rsidRDefault="00521868">
      <w:pPr>
        <w:spacing w:before="91"/>
        <w:ind w:left="1290"/>
      </w:pPr>
      <w:r>
        <w:rPr>
          <w:noProof/>
          <w:lang w:val="sr-Latn-RS" w:eastAsia="sr-Latn-RS"/>
        </w:rPr>
        <mc:AlternateContent>
          <mc:Choice Requires="wps">
            <w:drawing>
              <wp:anchor distT="0" distB="0" distL="114300" distR="114300" simplePos="0" relativeHeight="251653632" behindDoc="0" locked="0" layoutInCell="1" allowOverlap="1">
                <wp:simplePos x="0" y="0"/>
                <wp:positionH relativeFrom="page">
                  <wp:posOffset>1377950</wp:posOffset>
                </wp:positionH>
                <wp:positionV relativeFrom="paragraph">
                  <wp:posOffset>75565</wp:posOffset>
                </wp:positionV>
                <wp:extent cx="130810" cy="130810"/>
                <wp:effectExtent l="5080" t="5080" r="16510" b="16510"/>
                <wp:wrapNone/>
                <wp:docPr id="2" name="Rectangles 202"/>
                <wp:cNvGraphicFramePr/>
                <a:graphic xmlns:a="http://schemas.openxmlformats.org/drawingml/2006/main">
                  <a:graphicData uri="http://schemas.microsoft.com/office/word/2010/wordprocessingShape">
                    <wps:wsp>
                      <wps:cNvSpPr/>
                      <wps:spPr>
                        <a:xfrm>
                          <a:off x="0" y="0"/>
                          <a:ext cx="130810" cy="130810"/>
                        </a:xfrm>
                        <a:prstGeom prst="rect">
                          <a:avLst/>
                        </a:prstGeom>
                        <a:noFill/>
                        <a:ln w="9144" cap="flat" cmpd="sng">
                          <a:solidFill>
                            <a:srgbClr val="000000"/>
                          </a:solidFill>
                          <a:prstDash val="solid"/>
                          <a:miter/>
                          <a:headEnd type="none" w="med" len="med"/>
                          <a:tailEnd type="none" w="med" len="med"/>
                        </a:ln>
                      </wps:spPr>
                      <wps:bodyPr upright="1"/>
                    </wps:wsp>
                  </a:graphicData>
                </a:graphic>
              </wp:anchor>
            </w:drawing>
          </mc:Choice>
          <mc:Fallback>
            <w:pict>
              <v:rect w14:anchorId="04ED1531" id="Rectangles 202" o:spid="_x0000_s1026" style="position:absolute;margin-left:108.5pt;margin-top:5.95pt;width:10.3pt;height:10.3pt;z-index:2516536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8v1QEAAKwDAAAOAAAAZHJzL2Uyb0RvYy54bWysU8mOEzEQvSPxD5bvpBdGaGilMwfCcEEw&#10;YuADKl66LXmTy5NO/p6yO2RYLgjRB3fZVX5+77m8vTs5y44qoQl+5N2m5Ux5EaTx08i/fb1/dcsZ&#10;ZvASbPBq5GeF/G738sV2iYPqwxysVIkRiMdhiSOfc45D06CYlQPchKg8JXVIDjJN09TIBAuhO9v0&#10;bfumWUKSMQWhEGl1vyb5ruJrrUT+rDWqzOzIiVuuY6rjoYzNbgvDlCDORlxowD+wcGA8HXqF2kMG&#10;9pTMH1DOiBQw6LwRwTVBayNU1UBquvY3NY8zRFW1kDkYrzbh/4MVn44PiRk58p4zD46u6AuZBn6y&#10;Clnf9sWhJeJAhY/xIV1mSGGRe9LJlT8JYafq6vnqqjplJmixe93eduS9oNQlJpTmeXNMmD+o4FgJ&#10;Rp7o/OolHD9iXkt/lJSzfLg31tI6DNazZeRvu5sbggdqH20hU+giCUI/VRgM1siypezANB3e2cSO&#10;UBqifkUhsfmlrJy3B5zXuppaW8WZrIoJMMwK5HsvWT5HMs1Td/NCxinJmVX0GEpUKzMY+zeVRMJ6&#10;4lLsXg0u0SHIM13RU0xmmsmervItGWqJyvzSvqXnfp5XpOdHtvsOAAD//wMAUEsDBBQABgAIAAAA&#10;IQA7WIaU3gAAAAkBAAAPAAAAZHJzL2Rvd25yZXYueG1sTI8xT8MwFIR3JP6D9ZDYqJ0U0jbEqVAF&#10;SycIGWB7iR9xRGxHsZuGf4+Z6Hi60913xX4xA5tp8r2zEpKVAEa2daq3nYT6/eVuC8wHtAoHZ0nC&#10;D3nYl9dXBebKne0bzVXoWCyxPkcJOoQx59y3mgz6lRvJRu/LTQZDlFPH1YTnWG4GngqRcYO9jQsa&#10;Rzpoar+rk5HwuRxrPIrX/r5pP7LnQyX0PNRS3t4sT4/AAi3hPwx/+BEdysjUuJNVng0S0mQTv4Ro&#10;JDtgMZCuNxmwRsI6fQBeFvzyQfkLAAD//wMAUEsBAi0AFAAGAAgAAAAhALaDOJL+AAAA4QEAABMA&#10;AAAAAAAAAAAAAAAAAAAAAFtDb250ZW50X1R5cGVzXS54bWxQSwECLQAUAAYACAAAACEAOP0h/9YA&#10;AACUAQAACwAAAAAAAAAAAAAAAAAvAQAAX3JlbHMvLnJlbHNQSwECLQAUAAYACAAAACEAom5vL9UB&#10;AACsAwAADgAAAAAAAAAAAAAAAAAuAgAAZHJzL2Uyb0RvYy54bWxQSwECLQAUAAYACAAAACEAO1iG&#10;lN4AAAAJAQAADwAAAAAAAAAAAAAAAAAvBAAAZHJzL2Rvd25yZXYueG1sUEsFBgAAAAAEAAQA8wAA&#10;ADoFAAAAAA==&#10;" filled="f" strokeweight=".72pt">
                <w10:wrap anchorx="page"/>
              </v:rect>
            </w:pict>
          </mc:Fallback>
        </mc:AlternateContent>
      </w:r>
      <w:r>
        <w:t>Да, у потпуности</w:t>
      </w:r>
    </w:p>
    <w:p w:rsidR="0036793B" w:rsidRDefault="00521868">
      <w:pPr>
        <w:spacing w:before="133" w:line="374" w:lineRule="auto"/>
        <w:ind w:left="1290" w:right="-114"/>
        <w:rPr>
          <w:lang w:val="sr-Cyrl-CS"/>
        </w:rPr>
      </w:pPr>
      <w:r>
        <w:rPr>
          <w:noProof/>
          <w:lang w:val="sr-Latn-RS" w:eastAsia="sr-Latn-RS"/>
        </w:rPr>
        <mc:AlternateContent>
          <mc:Choice Requires="wps">
            <w:drawing>
              <wp:anchor distT="0" distB="0" distL="114300" distR="114300" simplePos="0" relativeHeight="251654656" behindDoc="0" locked="0" layoutInCell="1" allowOverlap="1">
                <wp:simplePos x="0" y="0"/>
                <wp:positionH relativeFrom="page">
                  <wp:posOffset>1377950</wp:posOffset>
                </wp:positionH>
                <wp:positionV relativeFrom="paragraph">
                  <wp:posOffset>105410</wp:posOffset>
                </wp:positionV>
                <wp:extent cx="130810" cy="130810"/>
                <wp:effectExtent l="5080" t="5080" r="16510" b="16510"/>
                <wp:wrapNone/>
                <wp:docPr id="3" name="Rectangles 203"/>
                <wp:cNvGraphicFramePr/>
                <a:graphic xmlns:a="http://schemas.openxmlformats.org/drawingml/2006/main">
                  <a:graphicData uri="http://schemas.microsoft.com/office/word/2010/wordprocessingShape">
                    <wps:wsp>
                      <wps:cNvSpPr/>
                      <wps:spPr>
                        <a:xfrm>
                          <a:off x="0" y="0"/>
                          <a:ext cx="130810" cy="130810"/>
                        </a:xfrm>
                        <a:prstGeom prst="rect">
                          <a:avLst/>
                        </a:prstGeom>
                        <a:noFill/>
                        <a:ln w="9144" cap="flat" cmpd="sng">
                          <a:solidFill>
                            <a:srgbClr val="000000"/>
                          </a:solidFill>
                          <a:prstDash val="solid"/>
                          <a:miter/>
                          <a:headEnd type="none" w="med" len="med"/>
                          <a:tailEnd type="none" w="med" len="med"/>
                        </a:ln>
                      </wps:spPr>
                      <wps:bodyPr upright="1"/>
                    </wps:wsp>
                  </a:graphicData>
                </a:graphic>
              </wp:anchor>
            </w:drawing>
          </mc:Choice>
          <mc:Fallback>
            <w:pict>
              <v:rect w14:anchorId="1ECD7030" id="Rectangles 203" o:spid="_x0000_s1026" style="position:absolute;margin-left:108.5pt;margin-top:8.3pt;width:10.3pt;height:10.3pt;z-index:2516546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aM1gEAAKwDAAAOAAAAZHJzL2Uyb0RvYy54bWysU8tu2zAQvBfoPxC815LsoEgFyznUTS9F&#10;GzTpB6z5kAjwBS5j2X/fJeU6fVyKojpQS+5yODNcbu9OzrKjSmiCH3i3ajlTXgRp/Djwb0/3b245&#10;wwxegg1eDfyskN/tXr/azrFX6zAFK1ViBOKxn+PAp5xj3zQoJuUAVyEqT0kdkoNM0zQ2MsFM6M42&#10;67Z928whyZiCUIi0ul+SfFfxtVYif9EaVWZ24MQt1zHV8VDGZreFfkwQJyMuNOAfWDgwng69Qu0h&#10;A3tO5g8oZ0QKGHReieCaoLURqmogNV37m5rHCaKqWsgcjFeb8P/Bis/Hh8SMHPiGMw+OrugrmQZ+&#10;tArZut0Uh+aIPRU+xod0mSGFRe5JJ1f+JISdqqvnq6vqlJmgxW7T3nbkvaDUJSaU5mVzTJg/quBY&#10;CQae6PzqJRw/YV5Kf5SUs3y4N9bSOvTWs3ng77qbG4IHah9tIVPoIglCP1YYDNbIsqXswDQe3tvE&#10;jlAaon5FIbH5payctweclrqaWlrFmayKCdBPCuQHL1k+RzLNU3fzQsYpyZlV9BhKVCszGPs3lUTC&#10;euJS7F4MLtEhyDNd0XNMZpzInq7yLRlqicr80r6l536eV6SXR7b7DgAA//8DAFBLAwQUAAYACAAA&#10;ACEA9/gQ7d4AAAAJAQAADwAAAGRycy9kb3ducmV2LnhtbEyPzU7DMBCE70i8g7VI3KjdFCUoxKlQ&#10;BZeeIM0BbpvYxBH+iWI3DW/PcoLbjmY0+021X51li57jGLyE7UYA074PavSDhPb0cvcALCb0Cm3w&#10;WsK3jrCvr68qLFW4+De9NGlgVOJjiRJMSlPJeeyNdhg3YdKevM8wO0wk54GrGS9U7izPhMi5w9HT&#10;B4OTPhjdfzVnJ+FjPbZ4FK/jfde/58+HRpjFtlLe3qxPj8CSXtNfGH7xCR1qYurC2avIrIRsW9CW&#10;REaeA6NAtivo6CTsigx4XfH/C+ofAAAA//8DAFBLAQItABQABgAIAAAAIQC2gziS/gAAAOEBAAAT&#10;AAAAAAAAAAAAAAAAAAAAAABbQ29udGVudF9UeXBlc10ueG1sUEsBAi0AFAAGAAgAAAAhADj9If/W&#10;AAAAlAEAAAsAAAAAAAAAAAAAAAAALwEAAF9yZWxzLy5yZWxzUEsBAi0AFAAGAAgAAAAhAPJsJozW&#10;AQAArAMAAA4AAAAAAAAAAAAAAAAALgIAAGRycy9lMm9Eb2MueG1sUEsBAi0AFAAGAAgAAAAhAPf4&#10;EO3eAAAACQEAAA8AAAAAAAAAAAAAAAAAMAQAAGRycy9kb3ducmV2LnhtbFBLBQYAAAAABAAEAPMA&#10;AAA7BQAAAAA=&#10;" filled="f" strokeweight=".72pt">
                <w10:wrap anchorx="page"/>
              </v:rect>
            </w:pict>
          </mc:Fallback>
        </mc:AlternateContent>
      </w:r>
      <w:r>
        <w:t xml:space="preserve">Делимично, за </w:t>
      </w:r>
      <w:r>
        <w:rPr>
          <w:lang w:val="sr-Cyrl-CS"/>
        </w:rPr>
        <w:t>делове/тачке/одељке: _______________________</w:t>
      </w:r>
    </w:p>
    <w:p w:rsidR="0036793B" w:rsidRDefault="00521868">
      <w:pPr>
        <w:spacing w:before="133" w:line="374" w:lineRule="auto"/>
        <w:ind w:left="1290" w:right="-114"/>
      </w:pPr>
      <w:r>
        <w:rPr>
          <w:noProof/>
          <w:lang w:val="sr-Latn-RS" w:eastAsia="sr-Latn-RS"/>
        </w:rPr>
        <mc:AlternateContent>
          <mc:Choice Requires="wps">
            <w:drawing>
              <wp:anchor distT="0" distB="0" distL="114300" distR="114300" simplePos="0" relativeHeight="251655680" behindDoc="0" locked="0" layoutInCell="1" allowOverlap="1">
                <wp:simplePos x="0" y="0"/>
                <wp:positionH relativeFrom="page">
                  <wp:posOffset>1377950</wp:posOffset>
                </wp:positionH>
                <wp:positionV relativeFrom="paragraph">
                  <wp:posOffset>128905</wp:posOffset>
                </wp:positionV>
                <wp:extent cx="130810" cy="130810"/>
                <wp:effectExtent l="5080" t="5080" r="16510" b="16510"/>
                <wp:wrapNone/>
                <wp:docPr id="1" name="Rectangles 204"/>
                <wp:cNvGraphicFramePr/>
                <a:graphic xmlns:a="http://schemas.openxmlformats.org/drawingml/2006/main">
                  <a:graphicData uri="http://schemas.microsoft.com/office/word/2010/wordprocessingShape">
                    <wps:wsp>
                      <wps:cNvSpPr/>
                      <wps:spPr>
                        <a:xfrm>
                          <a:off x="0" y="0"/>
                          <a:ext cx="130810" cy="130810"/>
                        </a:xfrm>
                        <a:prstGeom prst="rect">
                          <a:avLst/>
                        </a:prstGeom>
                        <a:noFill/>
                        <a:ln w="9144" cap="flat" cmpd="sng">
                          <a:solidFill>
                            <a:srgbClr val="000000"/>
                          </a:solidFill>
                          <a:prstDash val="solid"/>
                          <a:miter/>
                          <a:headEnd type="none" w="med" len="med"/>
                          <a:tailEnd type="none" w="med" len="med"/>
                        </a:ln>
                      </wps:spPr>
                      <wps:bodyPr upright="1"/>
                    </wps:wsp>
                  </a:graphicData>
                </a:graphic>
              </wp:anchor>
            </w:drawing>
          </mc:Choice>
          <mc:Fallback>
            <w:pict>
              <v:rect w14:anchorId="7B89BA48" id="Rectangles 204" o:spid="_x0000_s1026" style="position:absolute;margin-left:108.5pt;margin-top:10.15pt;width:10.3pt;height:10.3pt;z-index:2516556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171gEAAKwDAAAOAAAAZHJzL2Uyb0RvYy54bWysU8tu2zAQvBfoPxC815Jco0gFyznETS9F&#10;GzTtB6z5kAjwBS5j2X/fJeU6fVyKIjpQS+5yODNcbm9PzrKjSmiCH3i3ajlTXgRp/Djw79/u39xw&#10;hhm8BBu8GvhZIb/dvX61nWOv1mEKVqrECMRjP8eBTznHvmlQTMoBrkJUnpI6JAeZpmlsZIKZ0J1t&#10;1m37rplDkjEFoRBpdb8k+a7ia61E/qI1qszswIlbrmOq46GMzW4L/ZggTkZcaMB/sHBgPB16hdpD&#10;BvaUzF9QzogUMOi8EsE1QWsjVNVAarr2DzWPE0RVtZA5GK824cvBis/Hh8SMpLvjzIOjK/pKpoEf&#10;rUK2bjfFoTliT4WP8SFdZkhhkXvSyZU/CWGn6ur56qo6ZSZosXvb3nTkvaDUJSaU5nlzTJg/quBY&#10;CQae6PzqJRw/YV5Kf5aUs3y4N9bSOvTWs3ng77vNhuCB2kdbyBS6SILQjxUGgzWybCk7MI2HO5vY&#10;EUpD1K8oJDa/lZXz9oDTUldTS6s4k1UxAfpJgfzgJcvnSKZ56m5eyDglObOKHkOJamUGY/+lkkhY&#10;T1yK3YvBJToEeaYreorJjBPZ01W+JUMtUZlf2rf03K/zivT8yHY/AAAA//8DAFBLAwQUAAYACAAA&#10;ACEAtbFOm98AAAAJAQAADwAAAGRycy9kb3ducmV2LnhtbEyPzU7DMBCE70i8g7VI3KjdtEohxKlQ&#10;BZeeIOQAt01s4gj/RLGbhrdnOdHbrGY0+025X5xls57iELyE9UoA074LavC9hOb95e4eWEzoFdrg&#10;tYQfHWFfXV+VWKhw9m96rlPPqMTHAiWYlMaC89gZ7TCuwqg9eV9hcpjonHquJjxTubM8EyLnDgdP&#10;HwyO+mB0912fnITP5djgUbwO27b7yJ8PtTCzbaS8vVmeHoElvaT/MPzhEzpUxNSGk1eRWQnZekdb&#10;EgmxAUaBbLPLgbUStuIBeFXyywXVLwAAAP//AwBQSwECLQAUAAYACAAAACEAtoM4kv4AAADhAQAA&#10;EwAAAAAAAAAAAAAAAAAAAAAAW0NvbnRlbnRfVHlwZXNdLnhtbFBLAQItABQABgAIAAAAIQA4/SH/&#10;1gAAAJQBAAALAAAAAAAAAAAAAAAAAC8BAABfcmVscy8ucmVsc1BLAQItABQABgAIAAAAIQCB6517&#10;1gEAAKwDAAAOAAAAAAAAAAAAAAAAAC4CAABkcnMvZTJvRG9jLnhtbFBLAQItABQABgAIAAAAIQC1&#10;sU6b3wAAAAkBAAAPAAAAAAAAAAAAAAAAADAEAABkcnMvZG93bnJldi54bWxQSwUGAAAAAAQABADz&#10;AAAAPAUAAAAA&#10;" filled="f" strokeweight=".72pt">
                <w10:wrap anchorx="page"/>
              </v:rect>
            </w:pict>
          </mc:Fallback>
        </mc:AlternateContent>
      </w:r>
      <w:r>
        <w:t>Не</w:t>
      </w:r>
    </w:p>
    <w:p w:rsidR="0036793B" w:rsidRDefault="0036793B">
      <w:pPr>
        <w:spacing w:before="133" w:line="374" w:lineRule="auto"/>
        <w:ind w:left="1290" w:right="-114"/>
        <w:rPr>
          <w:lang w:val="sr-Cyrl-CS"/>
        </w:rPr>
      </w:pPr>
    </w:p>
    <w:p w:rsidR="0036793B" w:rsidRDefault="00521868">
      <w:pPr>
        <w:ind w:left="2880" w:firstLine="720"/>
        <w:jc w:val="center"/>
        <w:rPr>
          <w:lang w:val="sr-Cyrl-CS"/>
        </w:rPr>
      </w:pPr>
      <w:r>
        <w:rPr>
          <w:lang w:val="sr-Cyrl-CS"/>
        </w:rPr>
        <w:t>Потпис овлашћеног лица понуђача</w:t>
      </w:r>
    </w:p>
    <w:p w:rsidR="0036793B" w:rsidRDefault="0036793B">
      <w:pPr>
        <w:ind w:left="720"/>
        <w:jc w:val="center"/>
        <w:rPr>
          <w:lang w:val="sr-Cyrl-CS"/>
        </w:rPr>
      </w:pPr>
    </w:p>
    <w:p w:rsidR="0036793B" w:rsidRDefault="00521868">
      <w:pPr>
        <w:ind w:left="2880" w:firstLine="720"/>
        <w:jc w:val="center"/>
        <w:rPr>
          <w:lang w:val="sr-Cyrl-CS"/>
        </w:rPr>
      </w:pPr>
      <w:r>
        <w:rPr>
          <w:lang w:val="sr-Cyrl-CS"/>
        </w:rPr>
        <w:t>_______________________________</w:t>
      </w:r>
    </w:p>
    <w:p w:rsidR="0036793B" w:rsidRDefault="00521868">
      <w:pPr>
        <w:ind w:left="2880" w:firstLine="720"/>
        <w:jc w:val="center"/>
        <w:rPr>
          <w:lang w:val="sr-Cyrl-CS"/>
        </w:rPr>
      </w:pPr>
      <w:r>
        <w:rPr>
          <w:lang w:val="sr-Cyrl-CS"/>
        </w:rPr>
        <w:br w:type="page"/>
      </w:r>
    </w:p>
    <w:p w:rsidR="0036793B" w:rsidRDefault="00521868">
      <w:pPr>
        <w:numPr>
          <w:ilvl w:val="0"/>
          <w:numId w:val="2"/>
        </w:numPr>
        <w:jc w:val="center"/>
        <w:rPr>
          <w:b/>
          <w:bCs/>
          <w:caps/>
        </w:rPr>
      </w:pPr>
      <w:r>
        <w:rPr>
          <w:b/>
          <w:lang w:val="sr-Cyrl-CS"/>
        </w:rPr>
        <w:lastRenderedPageBreak/>
        <w:t>КРИТЕРИЈУМ ЗА ДОДЕЛУ</w:t>
      </w:r>
    </w:p>
    <w:p w:rsidR="0036793B" w:rsidRDefault="0036793B">
      <w:pPr>
        <w:ind w:left="720"/>
        <w:rPr>
          <w:b/>
          <w:bCs/>
          <w:caps/>
          <w:lang w:val="sr-Cyrl-CS"/>
        </w:rPr>
      </w:pPr>
    </w:p>
    <w:p w:rsidR="0036793B" w:rsidRDefault="00521868">
      <w:pPr>
        <w:widowControl w:val="0"/>
        <w:jc w:val="both"/>
        <w:rPr>
          <w:rFonts w:eastAsia="Lucida Sans Unicode"/>
          <w:kern w:val="1"/>
          <w:lang w:val="ru-RU" w:eastAsia="en-US" w:bidi="en-US"/>
        </w:rPr>
      </w:pPr>
      <w:r>
        <w:rPr>
          <w:rFonts w:eastAsia="Lucida Sans Unicode"/>
          <w:kern w:val="1"/>
          <w:lang w:val="sr-Cyrl-CS" w:eastAsia="en-US" w:bidi="en-US"/>
        </w:rPr>
        <w:t xml:space="preserve">Одлука о додели уговора биће донета применом критеријума </w:t>
      </w:r>
      <w:r>
        <w:rPr>
          <w:rFonts w:eastAsia="Lucida Sans Unicode"/>
          <w:kern w:val="1"/>
          <w:lang w:val="ru-RU" w:eastAsia="en-US" w:bidi="en-US"/>
        </w:rPr>
        <w:t>“</w:t>
      </w:r>
      <w:r>
        <w:rPr>
          <w:rFonts w:eastAsia="Lucida Sans Unicode"/>
          <w:kern w:val="1"/>
          <w:lang w:val="sr-Cyrl-CS" w:eastAsia="en-US" w:bidi="en-US"/>
        </w:rPr>
        <w:t>најнижа понуђена цена</w:t>
      </w:r>
      <w:r>
        <w:rPr>
          <w:rFonts w:eastAsia="Lucida Sans Unicode"/>
          <w:kern w:val="1"/>
          <w:lang w:val="ru-RU" w:eastAsia="en-US" w:bidi="en-US"/>
        </w:rPr>
        <w:t>”.</w:t>
      </w:r>
    </w:p>
    <w:p w:rsidR="0036793B" w:rsidRDefault="0036793B">
      <w:pPr>
        <w:widowControl w:val="0"/>
        <w:jc w:val="both"/>
        <w:rPr>
          <w:rFonts w:eastAsia="Lucida Sans Unicode"/>
          <w:b/>
          <w:kern w:val="1"/>
          <w:lang w:val="ru-RU" w:eastAsia="en-US" w:bidi="en-US"/>
        </w:rPr>
      </w:pPr>
    </w:p>
    <w:p w:rsidR="0036793B" w:rsidRDefault="00521868">
      <w:pPr>
        <w:widowControl w:val="0"/>
        <w:jc w:val="both"/>
        <w:rPr>
          <w:rFonts w:eastAsia="Lucida Sans Unicode"/>
          <w:color w:val="000000"/>
          <w:kern w:val="1"/>
          <w:lang w:val="sr-Cyrl-CS" w:eastAsia="hi-IN" w:bidi="hi-IN"/>
        </w:rPr>
      </w:pPr>
      <w:r>
        <w:rPr>
          <w:rFonts w:eastAsia="Lucida Sans Unicode"/>
          <w:color w:val="00000A"/>
          <w:kern w:val="1"/>
          <w:lang w:eastAsia="hi-IN" w:bidi="hi-IN"/>
        </w:rPr>
        <w:t xml:space="preserve">У случају да понуде два или више понуђача имају једнаку понуђену цену, која је и најнижа, биће изабрана понуда понуђача који је понудио </w:t>
      </w:r>
      <w:r>
        <w:rPr>
          <w:rFonts w:eastAsia="Lucida Sans Unicode"/>
          <w:color w:val="000000"/>
          <w:kern w:val="1"/>
          <w:lang w:eastAsia="hi-IN" w:bidi="hi-IN"/>
        </w:rPr>
        <w:t>краћи рок и</w:t>
      </w:r>
      <w:r>
        <w:rPr>
          <w:rFonts w:eastAsia="Lucida Sans Unicode"/>
          <w:color w:val="000000"/>
          <w:kern w:val="1"/>
          <w:lang w:val="sr-Cyrl-RS" w:eastAsia="hi-IN" w:bidi="hi-IN"/>
        </w:rPr>
        <w:t>звршења услуга</w:t>
      </w:r>
      <w:r>
        <w:rPr>
          <w:rFonts w:eastAsia="Lucida Sans Unicode"/>
          <w:color w:val="000000"/>
          <w:kern w:val="1"/>
          <w:lang w:eastAsia="hi-IN" w:bidi="hi-IN"/>
        </w:rPr>
        <w:t>.</w:t>
      </w:r>
      <w:r>
        <w:rPr>
          <w:rFonts w:eastAsia="Lucida Sans Unicode"/>
          <w:color w:val="000000"/>
          <w:kern w:val="1"/>
          <w:lang w:val="sr-Cyrl-CS" w:eastAsia="hi-IN" w:bidi="hi-IN"/>
        </w:rPr>
        <w:t xml:space="preserve"> Ако је рок извршења исти, биће изабрана понуда понуђача који је понудио дужи рок плаћања. </w:t>
      </w:r>
    </w:p>
    <w:p w:rsidR="0036793B" w:rsidRDefault="0036793B">
      <w:pPr>
        <w:ind w:left="720"/>
        <w:rPr>
          <w:b/>
          <w:bCs/>
          <w:caps/>
          <w:lang w:val="sr-Cyrl-CS"/>
        </w:rPr>
      </w:pPr>
    </w:p>
    <w:p w:rsidR="0036793B" w:rsidRDefault="00D451A9" w:rsidP="00D451A9">
      <w:pPr>
        <w:rPr>
          <w:b/>
          <w:bCs/>
          <w:caps/>
        </w:rPr>
      </w:pPr>
      <w:r>
        <w:rPr>
          <w:b/>
          <w:bCs/>
          <w:caps/>
          <w:lang w:val="sr-Cyrl-RS"/>
        </w:rPr>
        <w:t xml:space="preserve">                                                                7.</w:t>
      </w:r>
      <w:r w:rsidR="00453714">
        <w:rPr>
          <w:b/>
          <w:bCs/>
          <w:caps/>
        </w:rPr>
        <w:t xml:space="preserve">рок </w:t>
      </w:r>
      <w:r w:rsidR="00451F51">
        <w:rPr>
          <w:b/>
          <w:bCs/>
          <w:caps/>
        </w:rPr>
        <w:t xml:space="preserve"> </w:t>
      </w:r>
      <w:r w:rsidR="00451F51">
        <w:rPr>
          <w:b/>
          <w:bCs/>
          <w:caps/>
          <w:lang w:val="sr-Cyrl-RS"/>
        </w:rPr>
        <w:t>испоруке</w:t>
      </w:r>
    </w:p>
    <w:p w:rsidR="0036793B" w:rsidRDefault="0036793B">
      <w:pPr>
        <w:widowControl w:val="0"/>
        <w:tabs>
          <w:tab w:val="left" w:pos="0"/>
        </w:tabs>
        <w:jc w:val="both"/>
        <w:rPr>
          <w:rFonts w:eastAsia="Lucida Sans Unicode"/>
          <w:color w:val="000000"/>
          <w:kern w:val="1"/>
          <w:lang w:val="sr-Cyrl-CS" w:eastAsia="hi-IN" w:bidi="hi-IN"/>
        </w:rPr>
      </w:pPr>
    </w:p>
    <w:p w:rsidR="0036793B" w:rsidRDefault="0036793B">
      <w:pPr>
        <w:widowControl w:val="0"/>
        <w:tabs>
          <w:tab w:val="left" w:pos="0"/>
        </w:tabs>
        <w:jc w:val="both"/>
        <w:rPr>
          <w:rFonts w:eastAsia="Lucida Sans Unicode"/>
          <w:color w:val="000000"/>
          <w:kern w:val="1"/>
          <w:lang w:val="sr-Cyrl-CS" w:eastAsia="hi-IN" w:bidi="hi-IN"/>
        </w:rPr>
      </w:pPr>
    </w:p>
    <w:p w:rsidR="0036793B" w:rsidRDefault="00D96D2E">
      <w:pPr>
        <w:widowControl w:val="0"/>
        <w:tabs>
          <w:tab w:val="left" w:pos="0"/>
        </w:tabs>
        <w:jc w:val="both"/>
        <w:rPr>
          <w:rFonts w:eastAsia="Lucida Sans Unicode"/>
          <w:color w:val="000000"/>
          <w:kern w:val="1"/>
          <w:lang w:val="sr-Cyrl-CS" w:eastAsia="hi-IN" w:bidi="hi-IN"/>
        </w:rPr>
      </w:pPr>
      <w:r>
        <w:rPr>
          <w:rFonts w:eastAsia="Lucida Sans Unicode"/>
          <w:kern w:val="1"/>
          <w:lang w:val="sr-Cyrl-CS" w:eastAsia="hi-IN" w:bidi="hi-IN"/>
        </w:rPr>
        <w:t xml:space="preserve"> М</w:t>
      </w:r>
      <w:r w:rsidR="00521868">
        <w:rPr>
          <w:rFonts w:eastAsia="Lucida Sans Unicode"/>
          <w:kern w:val="1"/>
          <w:lang w:val="sr-Cyrl-CS" w:eastAsia="hi-IN" w:bidi="hi-IN"/>
        </w:rPr>
        <w:t xml:space="preserve">аксимално прихватљив рок за извршене услуге је </w:t>
      </w:r>
      <w:r w:rsidR="00521868">
        <w:rPr>
          <w:rFonts w:eastAsia="Lucida Sans Unicode"/>
          <w:b/>
          <w:kern w:val="1"/>
          <w:lang w:val="sr-Cyrl-RS" w:eastAsia="hi-IN" w:bidi="hi-IN"/>
        </w:rPr>
        <w:t xml:space="preserve">  </w:t>
      </w:r>
      <w:r w:rsidR="00451F51">
        <w:rPr>
          <w:rFonts w:eastAsia="Lucida Sans Unicode"/>
          <w:b/>
          <w:kern w:val="1"/>
          <w:lang w:val="sr-Cyrl-RS" w:eastAsia="hi-IN" w:bidi="hi-IN"/>
        </w:rPr>
        <w:t>2</w:t>
      </w:r>
      <w:r w:rsidR="00521868">
        <w:rPr>
          <w:rFonts w:eastAsia="Lucida Sans Unicode"/>
          <w:b/>
          <w:kern w:val="1"/>
          <w:lang w:val="sr-Cyrl-RS" w:eastAsia="hi-IN" w:bidi="hi-IN"/>
        </w:rPr>
        <w:t xml:space="preserve">  </w:t>
      </w:r>
      <w:r w:rsidR="00521868">
        <w:rPr>
          <w:rFonts w:eastAsia="Lucida Sans Unicode"/>
          <w:kern w:val="1"/>
          <w:lang w:val="sr-Cyrl-CS" w:eastAsia="hi-IN" w:bidi="hi-IN"/>
        </w:rPr>
        <w:t>календарск</w:t>
      </w:r>
      <w:r w:rsidR="00521868">
        <w:rPr>
          <w:rFonts w:eastAsia="Lucida Sans Unicode"/>
          <w:kern w:val="1"/>
          <w:lang w:eastAsia="hi-IN" w:bidi="hi-IN"/>
        </w:rPr>
        <w:t xml:space="preserve">их </w:t>
      </w:r>
      <w:r w:rsidR="00521868">
        <w:rPr>
          <w:rFonts w:eastAsia="Lucida Sans Unicode"/>
          <w:kern w:val="1"/>
          <w:lang w:val="sr-Cyrl-CS" w:eastAsia="hi-IN" w:bidi="hi-IN"/>
        </w:rPr>
        <w:t>дана рачунајући  од дана пријема  писаног захтева-налога /</w:t>
      </w:r>
      <w:r w:rsidR="00521868">
        <w:rPr>
          <w:rFonts w:eastAsia="Lucida Sans Unicode"/>
          <w:color w:val="000000"/>
          <w:kern w:val="1"/>
          <w:lang w:val="sr-Cyrl-CS" w:eastAsia="hi-IN" w:bidi="hi-IN"/>
        </w:rPr>
        <w:t>поруџбенице од стране Наручиоца. (укључујући и е-маил).</w:t>
      </w:r>
    </w:p>
    <w:p w:rsidR="0036793B" w:rsidRDefault="0036793B">
      <w:pPr>
        <w:widowControl w:val="0"/>
        <w:tabs>
          <w:tab w:val="left" w:pos="0"/>
        </w:tabs>
        <w:ind w:left="720"/>
        <w:jc w:val="both"/>
        <w:rPr>
          <w:rFonts w:eastAsia="Lucida Sans Unicode"/>
          <w:color w:val="000000"/>
          <w:kern w:val="1"/>
          <w:lang w:val="sr-Cyrl-CS" w:eastAsia="hi-IN" w:bidi="hi-IN"/>
        </w:rPr>
      </w:pPr>
    </w:p>
    <w:p w:rsidR="0036793B" w:rsidRDefault="0036793B">
      <w:pPr>
        <w:widowControl w:val="0"/>
        <w:tabs>
          <w:tab w:val="left" w:pos="0"/>
        </w:tabs>
        <w:jc w:val="both"/>
        <w:rPr>
          <w:rFonts w:eastAsia="Lucida Sans Unicode"/>
          <w:b/>
          <w:color w:val="000000"/>
          <w:kern w:val="1"/>
          <w:lang w:eastAsia="hi-IN" w:bidi="hi-IN"/>
        </w:rPr>
      </w:pPr>
    </w:p>
    <w:p w:rsidR="0036793B" w:rsidRDefault="00521868">
      <w:pPr>
        <w:widowControl w:val="0"/>
        <w:tabs>
          <w:tab w:val="left" w:pos="0"/>
        </w:tabs>
        <w:jc w:val="both"/>
        <w:rPr>
          <w:rFonts w:eastAsia="Lucida Sans Unicode"/>
          <w:kern w:val="1"/>
          <w:lang w:eastAsia="hi-IN" w:bidi="hi-IN"/>
        </w:rPr>
      </w:pPr>
      <w:r>
        <w:rPr>
          <w:rFonts w:eastAsia="Lucida Sans Unicode"/>
          <w:kern w:val="1"/>
          <w:lang w:eastAsia="hi-IN" w:bidi="hi-IN"/>
        </w:rPr>
        <w:t xml:space="preserve"> </w:t>
      </w:r>
    </w:p>
    <w:p w:rsidR="0036793B" w:rsidRDefault="00FC18C6" w:rsidP="00FC18C6">
      <w:pPr>
        <w:ind w:left="2880" w:firstLine="720"/>
        <w:rPr>
          <w:b/>
          <w:bCs/>
          <w:caps/>
        </w:rPr>
      </w:pPr>
      <w:r>
        <w:rPr>
          <w:b/>
          <w:bCs/>
          <w:caps/>
          <w:lang w:val="sr-Cyrl-RS"/>
        </w:rPr>
        <w:t>8.</w:t>
      </w:r>
      <w:r w:rsidR="00521868">
        <w:rPr>
          <w:b/>
          <w:bCs/>
          <w:caps/>
        </w:rPr>
        <w:t>НАЧИН И РОК ПЛАЋАЊА</w:t>
      </w:r>
    </w:p>
    <w:p w:rsidR="0036793B" w:rsidRDefault="0036793B">
      <w:pPr>
        <w:ind w:left="360"/>
        <w:jc w:val="center"/>
        <w:rPr>
          <w:b/>
          <w:lang w:val="sr-Cyrl-CS"/>
        </w:rPr>
      </w:pPr>
    </w:p>
    <w:p w:rsidR="0036793B" w:rsidRDefault="0036793B">
      <w:pPr>
        <w:ind w:left="360"/>
        <w:jc w:val="center"/>
        <w:rPr>
          <w:b/>
          <w:lang w:val="sr-Cyrl-CS"/>
        </w:rPr>
      </w:pPr>
    </w:p>
    <w:p w:rsidR="0036793B" w:rsidRDefault="00521868">
      <w:pPr>
        <w:widowControl w:val="0"/>
        <w:jc w:val="both"/>
        <w:rPr>
          <w:rFonts w:eastAsia="Lucida Sans Unicode"/>
          <w:color w:val="000000"/>
          <w:kern w:val="1"/>
          <w:lang w:val="sr-Cyrl-CS" w:eastAsia="hi-IN" w:bidi="hi-IN"/>
        </w:rPr>
      </w:pPr>
      <w:r>
        <w:rPr>
          <w:rFonts w:eastAsia="Lucida Sans Unicode"/>
          <w:color w:val="000000"/>
          <w:kern w:val="1"/>
          <w:lang w:eastAsia="hi-IN" w:bidi="hi-IN"/>
        </w:rPr>
        <w:t xml:space="preserve">Плаћање се врши у року који не може </w:t>
      </w:r>
      <w:r>
        <w:rPr>
          <w:rFonts w:eastAsia="Lucida Sans Unicode"/>
          <w:color w:val="000000"/>
          <w:kern w:val="1"/>
          <w:lang w:val="sr-Cyrl-RS" w:eastAsia="hi-IN" w:bidi="hi-IN"/>
        </w:rPr>
        <w:t>бити</w:t>
      </w:r>
      <w:r w:rsidR="00804D75">
        <w:rPr>
          <w:rFonts w:eastAsia="Lucida Sans Unicode"/>
          <w:color w:val="000000"/>
          <w:kern w:val="1"/>
          <w:lang w:eastAsia="hi-IN" w:bidi="hi-IN"/>
        </w:rPr>
        <w:t xml:space="preserve"> краћи</w:t>
      </w:r>
      <w:r w:rsidR="00C744D4">
        <w:rPr>
          <w:rFonts w:eastAsia="Lucida Sans Unicode"/>
          <w:color w:val="000000"/>
          <w:kern w:val="1"/>
          <w:lang w:eastAsia="hi-IN" w:bidi="hi-IN"/>
        </w:rPr>
        <w:t xml:space="preserve"> од </w:t>
      </w:r>
      <w:r w:rsidR="00C744D4" w:rsidRPr="003C1752">
        <w:rPr>
          <w:rFonts w:eastAsia="Lucida Sans Unicode"/>
          <w:kern w:val="1"/>
          <w:lang w:eastAsia="hi-IN" w:bidi="hi-IN"/>
        </w:rPr>
        <w:t>45</w:t>
      </w:r>
      <w:r>
        <w:rPr>
          <w:rFonts w:eastAsia="Lucida Sans Unicode"/>
          <w:color w:val="000000"/>
          <w:kern w:val="1"/>
          <w:lang w:eastAsia="hi-IN" w:bidi="hi-IN"/>
        </w:rPr>
        <w:t xml:space="preserve"> дана</w:t>
      </w:r>
      <w:r>
        <w:rPr>
          <w:rFonts w:ascii="Arial MT" w:eastAsia="Lucida Sans Unicode" w:hAnsi="Arial MT" w:cs="Mangal"/>
          <w:color w:val="000000"/>
          <w:kern w:val="1"/>
          <w:lang w:val="sr-Cyrl-CS" w:eastAsia="hi-IN" w:bidi="hi-IN"/>
        </w:rPr>
        <w:t xml:space="preserve"> </w:t>
      </w:r>
      <w:r>
        <w:rPr>
          <w:rFonts w:eastAsia="Lucida Sans Unicode"/>
          <w:color w:val="000000"/>
          <w:kern w:val="1"/>
          <w:lang w:val="sr-Cyrl-CS" w:eastAsia="hi-IN" w:bidi="hi-IN"/>
        </w:rPr>
        <w:t xml:space="preserve">по достављеној и евидентираној фактури на архиви Наручиоца, испостављеној </w:t>
      </w:r>
      <w:proofErr w:type="gramStart"/>
      <w:r>
        <w:rPr>
          <w:rFonts w:eastAsia="Lucida Sans Unicode"/>
          <w:color w:val="000000"/>
          <w:kern w:val="1"/>
          <w:lang w:val="sr-Cyrl-CS" w:eastAsia="hi-IN" w:bidi="hi-IN"/>
        </w:rPr>
        <w:t>након  извршене</w:t>
      </w:r>
      <w:proofErr w:type="gramEnd"/>
      <w:r>
        <w:rPr>
          <w:rFonts w:eastAsia="Lucida Sans Unicode"/>
          <w:color w:val="000000"/>
          <w:kern w:val="1"/>
          <w:lang w:val="sr-Cyrl-CS" w:eastAsia="hi-IN" w:bidi="hi-IN"/>
        </w:rPr>
        <w:t xml:space="preserve"> услуге.</w:t>
      </w:r>
    </w:p>
    <w:p w:rsidR="0036793B" w:rsidRDefault="0036793B">
      <w:pPr>
        <w:widowControl w:val="0"/>
        <w:ind w:left="720"/>
        <w:jc w:val="both"/>
        <w:rPr>
          <w:rFonts w:eastAsia="Lucida Sans Unicode"/>
          <w:color w:val="000000"/>
          <w:kern w:val="1"/>
          <w:lang w:val="sr-Cyrl-CS" w:eastAsia="hi-IN" w:bidi="hi-IN"/>
        </w:rPr>
      </w:pPr>
    </w:p>
    <w:p w:rsidR="0036793B" w:rsidRDefault="00521868">
      <w:pPr>
        <w:widowControl w:val="0"/>
        <w:jc w:val="both"/>
        <w:rPr>
          <w:rFonts w:eastAsia="Lucida Sans Unicode"/>
          <w:kern w:val="1"/>
          <w:lang w:eastAsia="hi-IN" w:bidi="hi-IN"/>
        </w:rPr>
      </w:pPr>
      <w:r>
        <w:rPr>
          <w:rFonts w:eastAsia="Lucida Sans Unicode"/>
          <w:kern w:val="1"/>
          <w:lang w:val="es-ES" w:eastAsia="hi-IN" w:bidi="hi-IN"/>
        </w:rPr>
        <w:t xml:space="preserve">Понуда са краћим </w:t>
      </w:r>
      <w:r>
        <w:rPr>
          <w:rFonts w:eastAsia="Lucida Sans Unicode"/>
          <w:kern w:val="1"/>
          <w:lang w:val="sr-Cyrl-CS" w:eastAsia="hi-IN" w:bidi="hi-IN"/>
        </w:rPr>
        <w:t xml:space="preserve">или дужим </w:t>
      </w:r>
      <w:r>
        <w:rPr>
          <w:rFonts w:eastAsia="Lucida Sans Unicode"/>
          <w:kern w:val="1"/>
          <w:lang w:val="es-ES" w:eastAsia="hi-IN" w:bidi="hi-IN"/>
        </w:rPr>
        <w:t>роком неће бити разматрана, већ ће бити одбијена</w:t>
      </w:r>
      <w:r>
        <w:rPr>
          <w:rFonts w:eastAsia="Lucida Sans Unicode"/>
          <w:kern w:val="1"/>
          <w:lang w:eastAsia="hi-IN" w:bidi="hi-IN"/>
        </w:rPr>
        <w:t xml:space="preserve">. </w:t>
      </w:r>
    </w:p>
    <w:p w:rsidR="0036793B" w:rsidRDefault="0036793B">
      <w:pPr>
        <w:widowControl w:val="0"/>
        <w:ind w:left="720"/>
        <w:jc w:val="both"/>
        <w:rPr>
          <w:rFonts w:eastAsia="Lucida Sans Unicode"/>
          <w:kern w:val="1"/>
          <w:lang w:eastAsia="hi-IN" w:bidi="hi-IN"/>
        </w:rPr>
      </w:pPr>
    </w:p>
    <w:p w:rsidR="0036793B" w:rsidRDefault="00521868">
      <w:pPr>
        <w:widowControl w:val="0"/>
        <w:jc w:val="both"/>
        <w:rPr>
          <w:rFonts w:eastAsia="Lucida Sans Unicode"/>
          <w:color w:val="000000"/>
          <w:kern w:val="1"/>
          <w:lang w:eastAsia="hi-IN" w:bidi="hi-IN"/>
        </w:rPr>
      </w:pPr>
      <w:r>
        <w:rPr>
          <w:rFonts w:eastAsia="Lucida Sans Unicode"/>
          <w:color w:val="000000"/>
          <w:kern w:val="1"/>
          <w:lang w:eastAsia="hi-IN" w:bidi="hi-IN"/>
        </w:rPr>
        <w:t>Није дозвољено тражење авансног вида плаћања.</w:t>
      </w:r>
    </w:p>
    <w:p w:rsidR="0036793B" w:rsidRDefault="0036793B">
      <w:pPr>
        <w:widowControl w:val="0"/>
        <w:tabs>
          <w:tab w:val="left" w:pos="3030"/>
        </w:tabs>
        <w:ind w:left="720"/>
        <w:jc w:val="both"/>
        <w:rPr>
          <w:rFonts w:eastAsia="Lucida Sans Unicode"/>
          <w:color w:val="000000"/>
          <w:kern w:val="1"/>
          <w:lang w:val="sr-Cyrl-CS" w:eastAsia="hi-IN" w:bidi="hi-IN"/>
        </w:rPr>
      </w:pPr>
    </w:p>
    <w:p w:rsidR="0036793B" w:rsidRDefault="00521868">
      <w:pPr>
        <w:widowControl w:val="0"/>
        <w:tabs>
          <w:tab w:val="left" w:pos="3030"/>
        </w:tabs>
        <w:jc w:val="both"/>
        <w:rPr>
          <w:rFonts w:eastAsia="Lucida Sans Unicode"/>
          <w:color w:val="000000"/>
          <w:kern w:val="1"/>
          <w:lang w:eastAsia="hi-IN" w:bidi="hi-IN"/>
        </w:rPr>
      </w:pPr>
      <w:r>
        <w:rPr>
          <w:rFonts w:eastAsia="Lucida Sans Unicode"/>
          <w:color w:val="000000"/>
          <w:kern w:val="1"/>
          <w:lang w:eastAsia="hi-IN" w:bidi="hi-IN"/>
        </w:rPr>
        <w:t>Плаћања ће бити извршено налогом за пренос.</w:t>
      </w:r>
    </w:p>
    <w:p w:rsidR="00D945B2" w:rsidRDefault="00D945B2" w:rsidP="00D945B2"/>
    <w:p w:rsidR="00D945B2" w:rsidRDefault="00D945B2" w:rsidP="00D945B2"/>
    <w:p w:rsidR="0036793B" w:rsidRPr="00D945B2" w:rsidRDefault="00D945B2" w:rsidP="00D945B2">
      <w:pPr>
        <w:rPr>
          <w:lang w:val="sr-Cyrl-CS"/>
        </w:rPr>
      </w:pPr>
      <w:r>
        <w:rPr>
          <w:lang w:val="sr-Cyrl-RS"/>
        </w:rPr>
        <w:t xml:space="preserve">                                              9.</w:t>
      </w:r>
      <w:r w:rsidR="00521868">
        <w:rPr>
          <w:b/>
          <w:lang w:val="sr-Cyrl-CS"/>
        </w:rPr>
        <w:t>УПУТСТВО ЗА ИЗРАДУ И ПОДНОШЕЊЕ ПОНУДА</w:t>
      </w:r>
    </w:p>
    <w:p w:rsidR="0036793B" w:rsidRDefault="0036793B">
      <w:pPr>
        <w:pStyle w:val="ListParagraph"/>
        <w:rPr>
          <w:b/>
          <w:lang w:val="sr-Cyrl-CS"/>
        </w:rPr>
      </w:pPr>
    </w:p>
    <w:p w:rsidR="0036793B" w:rsidRDefault="00521868">
      <w:pPr>
        <w:widowControl w:val="0"/>
        <w:jc w:val="both"/>
        <w:rPr>
          <w:rFonts w:eastAsia="Lucida Sans Unicode"/>
          <w:kern w:val="1"/>
          <w:lang w:val="ru-RU" w:eastAsia="hi-IN" w:bidi="hi-IN"/>
        </w:rPr>
      </w:pPr>
      <w:r>
        <w:rPr>
          <w:rFonts w:eastAsia="Lucida Sans Unicode"/>
          <w:kern w:val="1"/>
          <w:lang w:val="ru-RU" w:eastAsia="hi-IN" w:bidi="hi-IN"/>
        </w:rPr>
        <w:t xml:space="preserve">  </w:t>
      </w:r>
    </w:p>
    <w:p w:rsidR="0036793B" w:rsidRDefault="00521868">
      <w:pPr>
        <w:widowControl w:val="0"/>
        <w:jc w:val="both"/>
        <w:rPr>
          <w:rFonts w:eastAsia="Lucida Sans Unicode"/>
          <w:kern w:val="1"/>
          <w:u w:val="single"/>
          <w:lang w:val="ru-RU" w:eastAsia="hi-IN" w:bidi="hi-IN"/>
        </w:rPr>
      </w:pPr>
      <w:r>
        <w:rPr>
          <w:rFonts w:eastAsia="Lucida Sans Unicode"/>
          <w:kern w:val="1"/>
          <w:u w:val="single"/>
          <w:lang w:val="ru-RU" w:eastAsia="hi-IN" w:bidi="hi-IN"/>
        </w:rPr>
        <w:t>ИЗРАДА ПОНУДЕ</w:t>
      </w:r>
    </w:p>
    <w:p w:rsidR="0036793B" w:rsidRDefault="0036793B">
      <w:pPr>
        <w:widowControl w:val="0"/>
        <w:jc w:val="both"/>
        <w:rPr>
          <w:rFonts w:eastAsia="Lucida Sans Unicode"/>
          <w:kern w:val="1"/>
          <w:u w:val="single"/>
          <w:lang w:val="ru-RU" w:eastAsia="hi-IN" w:bidi="hi-IN"/>
        </w:rPr>
      </w:pPr>
    </w:p>
    <w:p w:rsidR="00682C72" w:rsidRDefault="00682C72" w:rsidP="00682C72">
      <w:pPr>
        <w:widowControl w:val="0"/>
        <w:jc w:val="both"/>
        <w:rPr>
          <w:rFonts w:eastAsia="Lucida Sans Unicode"/>
          <w:kern w:val="1"/>
          <w:lang w:val="sr-Latn-RS" w:eastAsia="hi-IN" w:bidi="hi-IN"/>
        </w:rPr>
      </w:pPr>
      <w:r>
        <w:rPr>
          <w:rFonts w:eastAsia="Lucida Sans Unicode"/>
          <w:kern w:val="1"/>
          <w:lang w:val="ru-RU" w:eastAsia="hi-IN" w:bidi="hi-IN"/>
        </w:rPr>
        <w:t xml:space="preserve">Понуда се сачињава у писаном облику у складу са обрасцима датим у овом позиву, уз достављање друге документације, ако је захтевана. Уколико се понуда доставља електронским путем, доставља </w:t>
      </w:r>
      <w:r>
        <w:rPr>
          <w:rFonts w:eastAsia="Lucida Sans Unicode"/>
          <w:kern w:val="1"/>
          <w:lang w:val="sr-Cyrl-RS" w:eastAsia="hi-IN" w:bidi="hi-IN"/>
        </w:rPr>
        <w:t xml:space="preserve">се </w:t>
      </w:r>
      <w:r>
        <w:rPr>
          <w:rFonts w:eastAsia="Lucida Sans Unicode"/>
          <w:kern w:val="1"/>
          <w:lang w:val="ru-RU" w:eastAsia="hi-IN" w:bidi="hi-IN"/>
        </w:rPr>
        <w:t xml:space="preserve">Наручиоцу </w:t>
      </w:r>
      <w:r>
        <w:rPr>
          <w:rFonts w:eastAsia="Lucida Sans Unicode"/>
          <w:kern w:val="1"/>
          <w:lang w:val="sr-Cyrl-RS" w:eastAsia="hi-IN" w:bidi="hi-IN"/>
        </w:rPr>
        <w:t xml:space="preserve">на његову мејл адресу </w:t>
      </w:r>
      <w:hyperlink r:id="rId9" w:history="1">
        <w:r w:rsidRPr="004C0C21">
          <w:rPr>
            <w:rStyle w:val="Hyperlink"/>
            <w:rFonts w:eastAsia="Lucida Sans Unicode"/>
            <w:kern w:val="1"/>
            <w:lang w:val="sr-Latn-RS" w:eastAsia="hi-IN" w:bidi="hi-IN"/>
          </w:rPr>
          <w:t>javnenabavke@dzindjija.rs</w:t>
        </w:r>
      </w:hyperlink>
    </w:p>
    <w:p w:rsidR="00682C72" w:rsidRPr="00BE4E95" w:rsidRDefault="00682C72" w:rsidP="00682C72">
      <w:pPr>
        <w:widowControl w:val="0"/>
        <w:jc w:val="both"/>
        <w:rPr>
          <w:rFonts w:eastAsia="Lucida Sans Unicode"/>
          <w:kern w:val="1"/>
          <w:lang w:val="sr-Latn-RS" w:eastAsia="hi-IN" w:bidi="hi-IN"/>
        </w:rPr>
      </w:pPr>
    </w:p>
    <w:p w:rsidR="0036793B" w:rsidRDefault="00521868">
      <w:pPr>
        <w:widowControl w:val="0"/>
        <w:jc w:val="both"/>
        <w:rPr>
          <w:rFonts w:eastAsia="Lucida Sans Unicode"/>
          <w:kern w:val="1"/>
          <w:u w:val="single"/>
          <w:lang w:val="ru-RU" w:eastAsia="hi-IN" w:bidi="hi-IN"/>
        </w:rPr>
      </w:pPr>
      <w:r>
        <w:rPr>
          <w:rFonts w:eastAsia="Lucida Sans Unicode"/>
          <w:kern w:val="1"/>
          <w:u w:val="single"/>
          <w:lang w:val="ru-RU" w:eastAsia="hi-IN" w:bidi="hi-IN"/>
        </w:rPr>
        <w:t>ПОДНОШЕЊЕ ПОНУДЕ</w:t>
      </w:r>
    </w:p>
    <w:p w:rsidR="0036793B" w:rsidRDefault="0036793B">
      <w:pPr>
        <w:widowControl w:val="0"/>
        <w:jc w:val="both"/>
        <w:rPr>
          <w:rFonts w:eastAsia="Lucida Sans Unicode"/>
          <w:kern w:val="1"/>
          <w:u w:val="single"/>
          <w:lang w:val="ru-RU" w:eastAsia="hi-IN" w:bidi="hi-IN"/>
        </w:rPr>
      </w:pPr>
    </w:p>
    <w:p w:rsidR="0036793B" w:rsidRDefault="00521868">
      <w:pPr>
        <w:widowControl w:val="0"/>
        <w:jc w:val="both"/>
        <w:rPr>
          <w:rFonts w:eastAsia="Lucida Sans Unicode"/>
          <w:kern w:val="1"/>
          <w:lang w:eastAsia="hi-IN" w:bidi="hi-IN"/>
        </w:rPr>
      </w:pPr>
      <w:r>
        <w:rPr>
          <w:rFonts w:eastAsia="Lucida Sans Unicode"/>
          <w:kern w:val="1"/>
          <w:lang w:val="ru-RU" w:eastAsia="hi-IN" w:bidi="hi-IN"/>
        </w:rPr>
        <w:t xml:space="preserve">Понуда се може поднети </w:t>
      </w:r>
      <w:r>
        <w:rPr>
          <w:lang w:val="sr-Cyrl-CS" w:eastAsia="sr-Latn-CS"/>
        </w:rPr>
        <w:t xml:space="preserve">непосредно, путем поште или електронским путем на </w:t>
      </w:r>
      <w:r>
        <w:rPr>
          <w:lang w:eastAsia="sr-Latn-CS"/>
        </w:rPr>
        <w:t>адресу електронске поште наведен</w:t>
      </w:r>
      <w:r>
        <w:rPr>
          <w:lang w:val="sr-Cyrl-CS" w:eastAsia="sr-Latn-CS"/>
        </w:rPr>
        <w:t>у</w:t>
      </w:r>
      <w:r>
        <w:rPr>
          <w:lang w:eastAsia="sr-Latn-CS"/>
        </w:rPr>
        <w:t xml:space="preserve"> у овом позиву.</w:t>
      </w:r>
    </w:p>
    <w:p w:rsidR="0036793B" w:rsidRDefault="0036793B">
      <w:pPr>
        <w:widowControl w:val="0"/>
        <w:jc w:val="both"/>
        <w:rPr>
          <w:rFonts w:eastAsia="Lucida Sans Unicode"/>
          <w:kern w:val="1"/>
          <w:u w:val="single"/>
          <w:lang w:val="ru-RU" w:eastAsia="hi-IN" w:bidi="hi-IN"/>
        </w:rPr>
      </w:pPr>
    </w:p>
    <w:p w:rsidR="0036793B" w:rsidRDefault="00521868">
      <w:pPr>
        <w:widowControl w:val="0"/>
        <w:jc w:val="both"/>
        <w:rPr>
          <w:rFonts w:eastAsia="Lucida Sans Unicode"/>
          <w:kern w:val="1"/>
          <w:u w:val="single"/>
          <w:lang w:val="ru-RU" w:eastAsia="hi-IN" w:bidi="hi-IN"/>
        </w:rPr>
      </w:pPr>
      <w:r>
        <w:rPr>
          <w:rFonts w:eastAsia="Lucida Sans Unicode"/>
          <w:kern w:val="1"/>
          <w:u w:val="single"/>
          <w:lang w:val="ru-RU" w:eastAsia="hi-IN" w:bidi="hi-IN"/>
        </w:rPr>
        <w:t>ЈЕЗИК ПОНУДЕ</w:t>
      </w:r>
    </w:p>
    <w:p w:rsidR="0036793B" w:rsidRDefault="0036793B">
      <w:pPr>
        <w:widowControl w:val="0"/>
        <w:jc w:val="both"/>
        <w:rPr>
          <w:rFonts w:eastAsia="Lucida Sans Unicode"/>
          <w:kern w:val="1"/>
          <w:lang w:val="ru-RU" w:eastAsia="hi-IN" w:bidi="hi-IN"/>
        </w:rPr>
      </w:pPr>
    </w:p>
    <w:p w:rsidR="0036793B" w:rsidRDefault="00521868">
      <w:pPr>
        <w:widowControl w:val="0"/>
        <w:rPr>
          <w:rFonts w:eastAsia="Lucida Sans Unicode"/>
          <w:color w:val="000000"/>
          <w:kern w:val="1"/>
          <w:lang w:val="ru-RU" w:eastAsia="hi-IN" w:bidi="hi-IN"/>
        </w:rPr>
      </w:pPr>
      <w:r>
        <w:rPr>
          <w:rFonts w:eastAsia="Lucida Sans Unicode"/>
          <w:kern w:val="1"/>
          <w:lang w:val="ru-RU" w:eastAsia="hi-IN" w:bidi="hi-IN"/>
        </w:rPr>
        <w:t>Понуда мора бити сачињена на српском језику.</w:t>
      </w:r>
      <w:r>
        <w:rPr>
          <w:rFonts w:eastAsia="Lucida Sans Unicode"/>
          <w:color w:val="000000"/>
          <w:kern w:val="1"/>
          <w:lang w:val="ru-RU" w:eastAsia="hi-IN" w:bidi="hi-IN"/>
        </w:rPr>
        <w:t xml:space="preserve"> </w:t>
      </w:r>
    </w:p>
    <w:p w:rsidR="0036793B" w:rsidRDefault="0036793B">
      <w:pPr>
        <w:widowControl w:val="0"/>
        <w:rPr>
          <w:rFonts w:eastAsia="Lucida Sans Unicode"/>
          <w:bCs/>
          <w:kern w:val="1"/>
          <w:u w:val="single"/>
          <w:lang w:val="sr-Cyrl-CS" w:eastAsia="hi-IN" w:bidi="hi-IN"/>
        </w:rPr>
      </w:pPr>
    </w:p>
    <w:p w:rsidR="0036793B" w:rsidRDefault="00521868">
      <w:pPr>
        <w:widowControl w:val="0"/>
        <w:rPr>
          <w:rFonts w:eastAsia="Lucida Sans Unicode"/>
          <w:bCs/>
          <w:kern w:val="1"/>
          <w:u w:val="single"/>
          <w:lang w:val="sr-Cyrl-CS" w:eastAsia="hi-IN" w:bidi="hi-IN"/>
        </w:rPr>
      </w:pPr>
      <w:r>
        <w:rPr>
          <w:rFonts w:eastAsia="Lucida Sans Unicode"/>
          <w:bCs/>
          <w:kern w:val="1"/>
          <w:u w:val="single"/>
          <w:lang w:val="sr-Cyrl-CS" w:eastAsia="hi-IN" w:bidi="hi-IN"/>
        </w:rPr>
        <w:t>ЦЕНА У ПОНУДИ</w:t>
      </w:r>
    </w:p>
    <w:p w:rsidR="0036793B" w:rsidRDefault="0036793B">
      <w:pPr>
        <w:widowControl w:val="0"/>
        <w:rPr>
          <w:rFonts w:eastAsia="Lucida Sans Unicode"/>
          <w:b/>
          <w:kern w:val="1"/>
          <w:sz w:val="28"/>
          <w:u w:val="single"/>
          <w:lang w:val="sr-Cyrl-CS" w:eastAsia="hi-IN" w:bidi="hi-IN"/>
        </w:rPr>
      </w:pPr>
    </w:p>
    <w:p w:rsidR="0036793B" w:rsidRDefault="00521868">
      <w:pPr>
        <w:widowControl w:val="0"/>
        <w:suppressAutoHyphens w:val="0"/>
        <w:jc w:val="both"/>
        <w:rPr>
          <w:rFonts w:eastAsia="Lucida Sans Unicode"/>
          <w:color w:val="000000"/>
          <w:kern w:val="1"/>
          <w:lang w:eastAsia="hi-IN" w:bidi="hi-IN"/>
        </w:rPr>
      </w:pPr>
      <w:r>
        <w:rPr>
          <w:rFonts w:eastAsia="Lucida Sans Unicode"/>
          <w:color w:val="000000"/>
          <w:kern w:val="1"/>
          <w:lang w:eastAsia="hi-IN" w:bidi="hi-IN"/>
        </w:rPr>
        <w:t>Цене у понуди изразити у динарима.</w:t>
      </w:r>
    </w:p>
    <w:p w:rsidR="0036793B" w:rsidRDefault="0036793B">
      <w:pPr>
        <w:tabs>
          <w:tab w:val="left" w:pos="2835"/>
        </w:tabs>
        <w:suppressAutoHyphens w:val="0"/>
        <w:jc w:val="both"/>
        <w:rPr>
          <w:bCs/>
          <w:lang w:val="sr-Cyrl-CS" w:eastAsia="en-US"/>
        </w:rPr>
      </w:pPr>
    </w:p>
    <w:p w:rsidR="0036793B" w:rsidRDefault="00521868">
      <w:pPr>
        <w:tabs>
          <w:tab w:val="left" w:pos="2835"/>
        </w:tabs>
        <w:suppressAutoHyphens w:val="0"/>
        <w:jc w:val="both"/>
        <w:rPr>
          <w:bCs/>
          <w:lang w:val="sr-Cyrl-CS" w:eastAsia="en-US"/>
        </w:rPr>
      </w:pPr>
      <w:r>
        <w:rPr>
          <w:bCs/>
          <w:lang w:val="sr-Cyrl-CS" w:eastAsia="en-US"/>
        </w:rPr>
        <w:t xml:space="preserve">У Обрасцу понуде исказати укупну понуђену цену </w:t>
      </w:r>
      <w:r>
        <w:rPr>
          <w:bCs/>
          <w:lang w:eastAsia="en-US"/>
        </w:rPr>
        <w:t>дату на бази оквирних количина</w:t>
      </w:r>
      <w:r>
        <w:rPr>
          <w:bCs/>
          <w:lang w:val="sr-Cyrl-CS" w:eastAsia="en-US"/>
        </w:rPr>
        <w:t xml:space="preserve"> у динарима без пдв-а и са пдв-ом.</w:t>
      </w:r>
    </w:p>
    <w:p w:rsidR="0036793B" w:rsidRDefault="0036793B">
      <w:pPr>
        <w:tabs>
          <w:tab w:val="left" w:pos="2835"/>
        </w:tabs>
        <w:suppressAutoHyphens w:val="0"/>
        <w:jc w:val="both"/>
        <w:rPr>
          <w:bCs/>
          <w:lang w:val="sr-Cyrl-CS" w:eastAsia="en-US"/>
        </w:rPr>
      </w:pPr>
    </w:p>
    <w:p w:rsidR="0036793B" w:rsidRDefault="00521868">
      <w:pPr>
        <w:suppressAutoHyphens w:val="0"/>
        <w:jc w:val="both"/>
        <w:rPr>
          <w:bCs/>
          <w:lang w:val="sr-Cyrl-CS" w:eastAsia="en-US"/>
        </w:rPr>
      </w:pPr>
      <w:r>
        <w:rPr>
          <w:bCs/>
          <w:lang w:val="sr-Cyrl-CS" w:eastAsia="en-US"/>
        </w:rPr>
        <w:t>У Обрасцу структуре цене понуђач треба да наведе јединичну цену б</w:t>
      </w:r>
      <w:r>
        <w:rPr>
          <w:lang w:val="sr-Cyrl-CS" w:eastAsia="en-US"/>
        </w:rPr>
        <w:t>ез пдв-а</w:t>
      </w:r>
      <w:r>
        <w:rPr>
          <w:bCs/>
          <w:lang w:val="sr-Cyrl-CS" w:eastAsia="en-US"/>
        </w:rPr>
        <w:t>, укупну цену за сваку ставку из спецификације без пдв-а, укупну понуђену цен</w:t>
      </w:r>
      <w:r>
        <w:rPr>
          <w:bCs/>
          <w:lang w:eastAsia="en-US"/>
        </w:rPr>
        <w:t>у</w:t>
      </w:r>
      <w:r>
        <w:rPr>
          <w:bCs/>
          <w:lang w:val="sr-Cyrl-CS" w:eastAsia="en-US"/>
        </w:rPr>
        <w:t xml:space="preserve"> </w:t>
      </w:r>
      <w:r>
        <w:rPr>
          <w:bCs/>
          <w:lang w:eastAsia="en-US"/>
        </w:rPr>
        <w:t>дату на бази оквирних количина</w:t>
      </w:r>
      <w:r>
        <w:rPr>
          <w:bCs/>
          <w:lang w:val="sr-Cyrl-CS" w:eastAsia="en-US"/>
        </w:rPr>
        <w:t xml:space="preserve"> без пдв-а,  укупну понуђену цен</w:t>
      </w:r>
      <w:r>
        <w:rPr>
          <w:bCs/>
          <w:lang w:eastAsia="en-US"/>
        </w:rPr>
        <w:t>у</w:t>
      </w:r>
      <w:r>
        <w:rPr>
          <w:bCs/>
          <w:lang w:val="sr-Cyrl-CS" w:eastAsia="en-US"/>
        </w:rPr>
        <w:t xml:space="preserve"> </w:t>
      </w:r>
      <w:r>
        <w:rPr>
          <w:bCs/>
          <w:lang w:eastAsia="en-US"/>
        </w:rPr>
        <w:t>дату на бази оквирних количина</w:t>
      </w:r>
      <w:r>
        <w:rPr>
          <w:bCs/>
          <w:lang w:val="sr-Cyrl-CS" w:eastAsia="en-US"/>
        </w:rPr>
        <w:t xml:space="preserve"> са пдв</w:t>
      </w:r>
      <w:r>
        <w:rPr>
          <w:bCs/>
          <w:lang w:eastAsia="en-US"/>
        </w:rPr>
        <w:t>-</w:t>
      </w:r>
      <w:r>
        <w:rPr>
          <w:bCs/>
          <w:lang w:val="sr-Cyrl-CS" w:eastAsia="en-US"/>
        </w:rPr>
        <w:t>ом и износ пдв-а.</w:t>
      </w:r>
    </w:p>
    <w:p w:rsidR="0036793B" w:rsidRDefault="0036793B">
      <w:pPr>
        <w:widowControl w:val="0"/>
        <w:suppressAutoHyphens w:val="0"/>
        <w:ind w:left="2837" w:hanging="2837"/>
        <w:jc w:val="both"/>
        <w:rPr>
          <w:rFonts w:eastAsia="Lucida Sans Unicode"/>
          <w:color w:val="000000"/>
          <w:kern w:val="1"/>
          <w:lang w:val="sr-Cyrl-CS" w:eastAsia="hi-IN" w:bidi="hi-IN"/>
        </w:rPr>
      </w:pPr>
    </w:p>
    <w:p w:rsidR="0036793B" w:rsidRDefault="00521868">
      <w:pPr>
        <w:widowControl w:val="0"/>
        <w:jc w:val="both"/>
        <w:rPr>
          <w:rFonts w:eastAsia="Lucida Sans Unicode"/>
          <w:bCs/>
          <w:color w:val="FF0000"/>
          <w:kern w:val="1"/>
          <w:lang w:val="sr-Cyrl-CS" w:eastAsia="hi-IN" w:bidi="hi-IN"/>
        </w:rPr>
      </w:pPr>
      <w:r>
        <w:rPr>
          <w:rFonts w:eastAsia="Lucida Sans Unicode"/>
          <w:bCs/>
          <w:color w:val="000000"/>
          <w:kern w:val="1"/>
          <w:lang w:val="sr-Cyrl-CS" w:eastAsia="hi-IN" w:bidi="hi-IN"/>
        </w:rPr>
        <w:t>Примена валутне клаузуле није предвиђена.</w:t>
      </w:r>
    </w:p>
    <w:p w:rsidR="0036793B" w:rsidRDefault="0036793B">
      <w:pPr>
        <w:widowControl w:val="0"/>
        <w:suppressAutoHyphens w:val="0"/>
        <w:ind w:left="360" w:hanging="360"/>
        <w:jc w:val="both"/>
        <w:rPr>
          <w:rFonts w:eastAsia="Lucida Sans Unicode"/>
          <w:color w:val="000000"/>
          <w:kern w:val="1"/>
          <w:lang w:val="sr-Cyrl-CS" w:eastAsia="hi-IN" w:bidi="hi-IN"/>
        </w:rPr>
      </w:pPr>
    </w:p>
    <w:p w:rsidR="0036793B" w:rsidRDefault="00521868">
      <w:pPr>
        <w:widowControl w:val="0"/>
        <w:suppressAutoHyphens w:val="0"/>
        <w:ind w:left="360" w:hanging="360"/>
        <w:jc w:val="both"/>
        <w:rPr>
          <w:rFonts w:eastAsia="Lucida Sans Unicode"/>
          <w:color w:val="000000"/>
          <w:kern w:val="1"/>
          <w:lang w:eastAsia="hi-IN" w:bidi="hi-IN"/>
        </w:rPr>
      </w:pPr>
      <w:r>
        <w:rPr>
          <w:rFonts w:eastAsia="Lucida Sans Unicode"/>
          <w:color w:val="000000"/>
          <w:kern w:val="1"/>
          <w:lang w:eastAsia="hi-IN" w:bidi="hi-IN"/>
        </w:rPr>
        <w:t>Цене морају бити јасно и читко уписане.</w:t>
      </w:r>
    </w:p>
    <w:p w:rsidR="0036793B" w:rsidRDefault="0036793B">
      <w:pPr>
        <w:widowControl w:val="0"/>
        <w:suppressAutoHyphens w:val="0"/>
        <w:jc w:val="both"/>
        <w:rPr>
          <w:rFonts w:eastAsia="Lucida Sans Unicode"/>
          <w:color w:val="000000"/>
          <w:kern w:val="1"/>
          <w:lang w:eastAsia="hi-IN" w:bidi="hi-IN"/>
        </w:rPr>
      </w:pPr>
    </w:p>
    <w:p w:rsidR="0036793B" w:rsidRDefault="00521868">
      <w:pPr>
        <w:widowControl w:val="0"/>
        <w:jc w:val="both"/>
        <w:rPr>
          <w:rFonts w:eastAsia="Lucida Sans Unicode"/>
          <w:color w:val="000000"/>
          <w:kern w:val="1"/>
          <w:lang w:val="ru-RU" w:eastAsia="hi-IN" w:bidi="hi-IN"/>
        </w:rPr>
      </w:pPr>
      <w:r>
        <w:rPr>
          <w:rFonts w:eastAsia="Lucida Sans Unicode"/>
          <w:color w:val="000000"/>
          <w:kern w:val="1"/>
          <w:lang w:val="ru-RU" w:eastAsia="hi-IN" w:bidi="hi-IN"/>
        </w:rPr>
        <w:t xml:space="preserve">Понуђена цена мора да садржи све елементе структуре цене, тако да покрива све трошкове које понуђач има у реализацији набавке. </w:t>
      </w:r>
      <w:r>
        <w:rPr>
          <w:rFonts w:eastAsia="Lucida Sans Unicode"/>
          <w:kern w:val="1"/>
          <w:lang w:val="ru-RU" w:eastAsia="hi-IN" w:bidi="hi-IN"/>
        </w:rPr>
        <w:t>У цену морају бити укључени сви трошкови предметних добара, укључујући трошкове испоруке добара на назначено место испоруке.</w:t>
      </w:r>
    </w:p>
    <w:p w:rsidR="0036793B" w:rsidRDefault="0036793B">
      <w:pPr>
        <w:widowControl w:val="0"/>
        <w:jc w:val="both"/>
        <w:rPr>
          <w:lang w:val="sr-Cyrl-CS" w:eastAsia="en-US"/>
        </w:rPr>
      </w:pPr>
    </w:p>
    <w:p w:rsidR="0036793B" w:rsidRDefault="00521868">
      <w:pPr>
        <w:widowControl w:val="0"/>
        <w:jc w:val="both"/>
        <w:rPr>
          <w:rFonts w:eastAsia="Lucida Sans Unicode"/>
          <w:bCs/>
          <w:kern w:val="1"/>
          <w:lang w:val="sr-Cyrl-CS" w:eastAsia="hi-IN" w:bidi="hi-IN"/>
        </w:rPr>
      </w:pPr>
      <w:r>
        <w:rPr>
          <w:rFonts w:eastAsia="Lucida Sans Unicode"/>
          <w:bCs/>
          <w:kern w:val="1"/>
          <w:lang w:val="sr-Cyrl-CS" w:eastAsia="hi-IN" w:bidi="hi-IN"/>
        </w:rPr>
        <w:t>Понуђен</w:t>
      </w:r>
      <w:r>
        <w:rPr>
          <w:rFonts w:eastAsia="Lucida Sans Unicode"/>
          <w:bCs/>
          <w:kern w:val="1"/>
          <w:lang w:eastAsia="hi-IN" w:bidi="hi-IN"/>
        </w:rPr>
        <w:t xml:space="preserve">e </w:t>
      </w:r>
      <w:r>
        <w:rPr>
          <w:rFonts w:eastAsia="Lucida Sans Unicode"/>
          <w:bCs/>
          <w:kern w:val="1"/>
          <w:lang w:val="sr-Cyrl-CS" w:eastAsia="hi-IN" w:bidi="hi-IN"/>
        </w:rPr>
        <w:t xml:space="preserve">јединичне </w:t>
      </w:r>
      <w:r>
        <w:rPr>
          <w:rFonts w:eastAsia="Lucida Sans Unicode"/>
          <w:bCs/>
          <w:kern w:val="1"/>
          <w:lang w:eastAsia="hi-IN" w:bidi="hi-IN"/>
        </w:rPr>
        <w:t>цене</w:t>
      </w:r>
      <w:r>
        <w:rPr>
          <w:rFonts w:eastAsia="Lucida Sans Unicode"/>
          <w:bCs/>
          <w:kern w:val="1"/>
          <w:lang w:val="sr-Cyrl-CS" w:eastAsia="hi-IN" w:bidi="hi-IN"/>
        </w:rPr>
        <w:t xml:space="preserve"> су фиксне.</w:t>
      </w:r>
    </w:p>
    <w:p w:rsidR="0036793B" w:rsidRDefault="0036793B">
      <w:pPr>
        <w:widowControl w:val="0"/>
        <w:jc w:val="both"/>
        <w:rPr>
          <w:rFonts w:eastAsia="Lucida Sans Unicode"/>
          <w:bCs/>
          <w:color w:val="000000"/>
          <w:kern w:val="1"/>
          <w:lang w:val="sr-Cyrl-CS" w:eastAsia="hi-IN" w:bidi="hi-IN"/>
        </w:rPr>
      </w:pPr>
    </w:p>
    <w:p w:rsidR="0036793B" w:rsidRDefault="00521868">
      <w:pPr>
        <w:suppressAutoHyphens w:val="0"/>
        <w:jc w:val="both"/>
        <w:rPr>
          <w:bCs/>
          <w:lang w:eastAsia="en-US"/>
        </w:rPr>
      </w:pPr>
      <w:r>
        <w:rPr>
          <w:bCs/>
          <w:lang w:eastAsia="en-US"/>
        </w:rPr>
        <w:t xml:space="preserve">Како обим набавке није могуће прецизно утврдити на годишњем нивоу, </w:t>
      </w:r>
      <w:r>
        <w:rPr>
          <w:bCs/>
          <w:lang w:val="sr-Cyrl-CS" w:eastAsia="en-US"/>
        </w:rPr>
        <w:t>т</w:t>
      </w:r>
      <w:r>
        <w:rPr>
          <w:bCs/>
          <w:lang w:eastAsia="en-US"/>
        </w:rPr>
        <w:t xml:space="preserve">ехничком спецификацијом предмета набавке одређено је да су количине оквирне и служе за вредновање – оцену понуда, док ће се стварна количина реализовати по јединичним ценама из Обрасца структуре цена у мери које дефинишу стварне потребе Наручиоца, а највише до укупне уговорене вредности. </w:t>
      </w:r>
    </w:p>
    <w:p w:rsidR="0036793B" w:rsidRDefault="0036793B">
      <w:pPr>
        <w:tabs>
          <w:tab w:val="left" w:pos="360"/>
        </w:tabs>
        <w:suppressAutoHyphens w:val="0"/>
        <w:jc w:val="both"/>
        <w:rPr>
          <w:b/>
          <w:lang w:val="sr-Cyrl-CS" w:eastAsia="en-US"/>
        </w:rPr>
      </w:pPr>
    </w:p>
    <w:p w:rsidR="0036793B" w:rsidRDefault="0036793B">
      <w:pPr>
        <w:jc w:val="both"/>
        <w:rPr>
          <w:b/>
          <w:lang w:val="sr-Cyrl-CS"/>
        </w:rPr>
      </w:pPr>
    </w:p>
    <w:p w:rsidR="0036793B" w:rsidRDefault="00521868">
      <w:pPr>
        <w:widowControl w:val="0"/>
        <w:jc w:val="both"/>
        <w:rPr>
          <w:rFonts w:eastAsia="Lucida Sans Unicode"/>
          <w:kern w:val="1"/>
          <w:lang w:val="sr-Cyrl-CS" w:eastAsia="hi-IN" w:bidi="hi-IN"/>
        </w:rPr>
      </w:pPr>
      <w:r>
        <w:rPr>
          <w:rFonts w:eastAsia="Lucida Sans Unicode"/>
          <w:kern w:val="1"/>
          <w:lang w:val="sr-Cyrl-CS" w:eastAsia="hi-IN" w:bidi="hi-IN"/>
        </w:rPr>
        <w:t>Понуђач је дужан да понуди све ставке техничке спецификације. Понуде у којима нису обухваћене све ставке биће одбијене.</w:t>
      </w:r>
    </w:p>
    <w:p w:rsidR="0036793B" w:rsidRDefault="0036793B">
      <w:pPr>
        <w:ind w:left="720"/>
        <w:rPr>
          <w:b/>
          <w:lang w:val="sr-Cyrl-CS"/>
        </w:rPr>
      </w:pPr>
    </w:p>
    <w:p w:rsidR="0036793B" w:rsidRDefault="00521868">
      <w:pPr>
        <w:jc w:val="both"/>
        <w:rPr>
          <w:bCs/>
          <w:u w:val="single"/>
          <w:lang w:val="sr-Cyrl-CS"/>
        </w:rPr>
      </w:pPr>
      <w:r>
        <w:rPr>
          <w:bCs/>
          <w:u w:val="single"/>
          <w:lang w:val="sr-Cyrl-CS"/>
        </w:rPr>
        <w:t>РОК ВАЖЕЊА ПОНУДЕ</w:t>
      </w:r>
    </w:p>
    <w:p w:rsidR="0036793B" w:rsidRDefault="0036793B">
      <w:pPr>
        <w:jc w:val="both"/>
        <w:rPr>
          <w:bCs/>
          <w:u w:val="single"/>
          <w:lang w:val="sr-Cyrl-CS"/>
        </w:rPr>
      </w:pPr>
    </w:p>
    <w:p w:rsidR="0036793B" w:rsidRDefault="00521868">
      <w:pPr>
        <w:jc w:val="both"/>
        <w:rPr>
          <w:bCs/>
          <w:u w:val="single"/>
          <w:lang w:val="sr-Cyrl-CS"/>
        </w:rPr>
      </w:pPr>
      <w:r>
        <w:rPr>
          <w:bCs/>
          <w:lang w:val="sr-Cyrl-CS"/>
        </w:rPr>
        <w:t>Рок важења понуде не може бити краћи од 30 дана од дана отварања понуда</w:t>
      </w:r>
      <w:r>
        <w:rPr>
          <w:bCs/>
          <w:u w:val="single"/>
          <w:lang w:val="sr-Cyrl-CS"/>
        </w:rPr>
        <w:t xml:space="preserve"> </w:t>
      </w:r>
    </w:p>
    <w:p w:rsidR="0036793B" w:rsidRDefault="0036793B">
      <w:pPr>
        <w:jc w:val="both"/>
        <w:rPr>
          <w:bCs/>
          <w:u w:val="single"/>
          <w:lang w:val="sr-Cyrl-CS"/>
        </w:rPr>
      </w:pPr>
    </w:p>
    <w:p w:rsidR="0036793B" w:rsidRDefault="00521868">
      <w:pPr>
        <w:jc w:val="both"/>
        <w:rPr>
          <w:bCs/>
          <w:u w:val="single"/>
          <w:lang w:val="sr-Cyrl-CS"/>
        </w:rPr>
      </w:pPr>
      <w:r>
        <w:rPr>
          <w:bCs/>
          <w:u w:val="single"/>
          <w:lang w:val="sr-Cyrl-CS"/>
        </w:rPr>
        <w:t>САДРЖИНА ПОНУДЕ</w:t>
      </w:r>
    </w:p>
    <w:p w:rsidR="0036793B" w:rsidRDefault="0036793B">
      <w:pPr>
        <w:jc w:val="both"/>
        <w:rPr>
          <w:bCs/>
          <w:lang w:val="sr-Cyrl-CS"/>
        </w:rPr>
      </w:pPr>
    </w:p>
    <w:p w:rsidR="0036793B" w:rsidRDefault="00521868">
      <w:pPr>
        <w:numPr>
          <w:ilvl w:val="0"/>
          <w:numId w:val="6"/>
        </w:numPr>
        <w:jc w:val="both"/>
        <w:rPr>
          <w:bCs/>
          <w:lang w:val="sr-Cyrl-CS"/>
        </w:rPr>
      </w:pPr>
      <w:r>
        <w:rPr>
          <w:bCs/>
          <w:lang w:val="sr-Cyrl-CS"/>
        </w:rPr>
        <w:t>Попуњен и потписан Образац понуде</w:t>
      </w:r>
    </w:p>
    <w:p w:rsidR="0036793B" w:rsidRDefault="00521868">
      <w:pPr>
        <w:numPr>
          <w:ilvl w:val="0"/>
          <w:numId w:val="6"/>
        </w:numPr>
        <w:jc w:val="both"/>
        <w:rPr>
          <w:bCs/>
          <w:lang w:val="sr-Cyrl-CS"/>
        </w:rPr>
      </w:pPr>
      <w:r>
        <w:rPr>
          <w:bCs/>
          <w:lang w:val="sr-Cyrl-CS"/>
        </w:rPr>
        <w:t>Попуњен и потписан Образац структуре цене</w:t>
      </w:r>
    </w:p>
    <w:p w:rsidR="0036793B" w:rsidRDefault="00521868">
      <w:pPr>
        <w:numPr>
          <w:ilvl w:val="0"/>
          <w:numId w:val="6"/>
        </w:numPr>
        <w:jc w:val="both"/>
        <w:rPr>
          <w:bCs/>
          <w:lang w:val="sr-Cyrl-CS"/>
        </w:rPr>
      </w:pPr>
      <w:r>
        <w:rPr>
          <w:bCs/>
          <w:lang w:val="sr-Cyrl-CS"/>
        </w:rPr>
        <w:t>Попуњена и потписана Изјава о испуњености критеријума за квалитативни избор привредног субјекта</w:t>
      </w:r>
    </w:p>
    <w:p w:rsidR="0036793B" w:rsidRDefault="00521868">
      <w:pPr>
        <w:numPr>
          <w:ilvl w:val="0"/>
          <w:numId w:val="6"/>
        </w:numPr>
        <w:jc w:val="both"/>
        <w:rPr>
          <w:bCs/>
          <w:lang w:val="sr-Cyrl-CS"/>
        </w:rPr>
      </w:pPr>
      <w:r>
        <w:rPr>
          <w:bCs/>
          <w:lang w:val="sr-Cyrl-CS"/>
        </w:rPr>
        <w:t>____________________</w:t>
      </w:r>
    </w:p>
    <w:p w:rsidR="0036793B" w:rsidRDefault="00521868">
      <w:pPr>
        <w:numPr>
          <w:ilvl w:val="0"/>
          <w:numId w:val="6"/>
        </w:numPr>
        <w:jc w:val="both"/>
        <w:rPr>
          <w:bCs/>
          <w:lang w:val="sr-Cyrl-CS"/>
        </w:rPr>
      </w:pPr>
      <w:r>
        <w:rPr>
          <w:bCs/>
          <w:lang w:val="sr-Cyrl-CS"/>
        </w:rPr>
        <w:t>____________________</w:t>
      </w:r>
    </w:p>
    <w:p w:rsidR="0036793B" w:rsidRDefault="0036793B">
      <w:pPr>
        <w:jc w:val="both"/>
        <w:rPr>
          <w:bCs/>
          <w:lang w:val="sr-Cyrl-CS"/>
        </w:rPr>
      </w:pPr>
    </w:p>
    <w:p w:rsidR="0036793B" w:rsidRDefault="00521868">
      <w:pPr>
        <w:jc w:val="both"/>
        <w:rPr>
          <w:bCs/>
          <w:lang w:val="sr-Cyrl-CS"/>
        </w:rPr>
      </w:pPr>
      <w:r>
        <w:rPr>
          <w:bCs/>
          <w:lang w:val="sr-Cyrl-CS"/>
        </w:rPr>
        <w:t>.</w:t>
      </w:r>
    </w:p>
    <w:p w:rsidR="0036793B" w:rsidRDefault="00521868" w:rsidP="00AB2B5C">
      <w:pPr>
        <w:ind w:left="720"/>
        <w:rPr>
          <w:b/>
          <w:bCs/>
          <w:caps/>
        </w:rPr>
      </w:pPr>
      <w:r>
        <w:rPr>
          <w:b/>
          <w:bCs/>
          <w:caps/>
        </w:rPr>
        <w:t xml:space="preserve">адресА на </w:t>
      </w:r>
      <w:r>
        <w:rPr>
          <w:b/>
          <w:bCs/>
          <w:caps/>
          <w:spacing w:val="-3"/>
        </w:rPr>
        <w:t xml:space="preserve">коју </w:t>
      </w:r>
      <w:r>
        <w:rPr>
          <w:b/>
          <w:bCs/>
          <w:caps/>
        </w:rPr>
        <w:t xml:space="preserve">се </w:t>
      </w:r>
      <w:r>
        <w:rPr>
          <w:b/>
          <w:bCs/>
          <w:caps/>
          <w:spacing w:val="-3"/>
        </w:rPr>
        <w:t xml:space="preserve">понуде </w:t>
      </w:r>
      <w:r>
        <w:rPr>
          <w:b/>
          <w:bCs/>
          <w:caps/>
        </w:rPr>
        <w:t xml:space="preserve">достављају поштом и адресА </w:t>
      </w:r>
      <w:r w:rsidR="00AB2B5C">
        <w:rPr>
          <w:b/>
          <w:bCs/>
          <w:caps/>
          <w:lang w:val="sr-Cyrl-RS"/>
        </w:rPr>
        <w:t xml:space="preserve">                 </w:t>
      </w:r>
      <w:r>
        <w:rPr>
          <w:b/>
          <w:bCs/>
          <w:caps/>
        </w:rPr>
        <w:t>електронске поште (e-mail</w:t>
      </w:r>
      <w:r>
        <w:t>)</w:t>
      </w:r>
    </w:p>
    <w:p w:rsidR="0036793B" w:rsidRDefault="0036793B">
      <w:pPr>
        <w:pStyle w:val="ListParagraph"/>
        <w:ind w:left="0"/>
        <w:rPr>
          <w:rFonts w:ascii="Times New Roman" w:eastAsia="Times New Roman" w:hAnsi="Times New Roman"/>
          <w:b/>
          <w:sz w:val="24"/>
          <w:szCs w:val="24"/>
          <w:u w:val="single"/>
          <w:lang w:val="sr-Cyrl-CS" w:eastAsia="ar-SA"/>
        </w:rPr>
      </w:pPr>
    </w:p>
    <w:p w:rsidR="0036793B" w:rsidRDefault="0036793B">
      <w:pPr>
        <w:jc w:val="both"/>
      </w:pPr>
    </w:p>
    <w:p w:rsidR="0036793B" w:rsidRDefault="00521868">
      <w:pPr>
        <w:jc w:val="both"/>
        <w:rPr>
          <w:rFonts w:eastAsia="Lucida Sans Unicode"/>
        </w:rPr>
      </w:pPr>
      <w:r>
        <w:rPr>
          <w:rFonts w:eastAsia="Lucida Sans Unicode"/>
          <w:color w:val="000000"/>
          <w:kern w:val="1"/>
          <w:lang w:val="ru-RU" w:eastAsia="hi-IN" w:bidi="hi-IN"/>
        </w:rPr>
        <w:t xml:space="preserve">Привредни субјекат понуду може поднети </w:t>
      </w:r>
      <w:bookmarkStart w:id="2" w:name="_Hlk55398944"/>
      <w:r>
        <w:rPr>
          <w:lang w:val="sr-Cyrl-CS" w:eastAsia="sr-Latn-CS"/>
        </w:rPr>
        <w:t>непосредно, путем поште на адресу  или електронским путем на адресу</w:t>
      </w:r>
      <w:bookmarkEnd w:id="2"/>
      <w:r>
        <w:rPr>
          <w:lang w:val="sr-Cyrl-CS" w:eastAsia="sr-Latn-CS"/>
        </w:rPr>
        <w:t xml:space="preserve">: </w:t>
      </w:r>
    </w:p>
    <w:p w:rsidR="00857657" w:rsidRDefault="00521868" w:rsidP="00857657">
      <w:pPr>
        <w:rPr>
          <w:lang w:val="sr-Latn-RS" w:eastAsia="sr-Latn-CS"/>
        </w:rPr>
      </w:pPr>
      <w:r>
        <w:rPr>
          <w:rFonts w:eastAsia="Lucida Sans Unicode"/>
        </w:rPr>
        <w:br w:type="page"/>
      </w:r>
      <w:r w:rsidR="00857657" w:rsidRPr="00FF4254">
        <w:rPr>
          <w:rFonts w:eastAsia="Lucida Sans Unicode"/>
          <w:color w:val="000000"/>
          <w:kern w:val="1"/>
          <w:lang w:val="ru-RU" w:eastAsia="hi-IN" w:bidi="hi-IN"/>
        </w:rPr>
        <w:lastRenderedPageBreak/>
        <w:t xml:space="preserve">Привредни субјекат понуду може поднети </w:t>
      </w:r>
      <w:r w:rsidR="00857657" w:rsidRPr="00FF4254">
        <w:rPr>
          <w:lang w:val="sr-Cyrl-CS" w:eastAsia="sr-Latn-CS"/>
        </w:rPr>
        <w:t xml:space="preserve">непосредно, путем поште на адресу  или електронским путем на адресу: </w:t>
      </w:r>
      <w:r w:rsidR="00857657" w:rsidRPr="00FF4254">
        <w:rPr>
          <w:lang w:val="sr-Latn-RS" w:eastAsia="sr-Latn-CS"/>
        </w:rPr>
        <w:t xml:space="preserve"> </w:t>
      </w:r>
    </w:p>
    <w:p w:rsidR="00857657" w:rsidRPr="00171702" w:rsidRDefault="00857657" w:rsidP="00857657">
      <w:pPr>
        <w:pStyle w:val="ListParagraph"/>
        <w:numPr>
          <w:ilvl w:val="0"/>
          <w:numId w:val="7"/>
        </w:numPr>
        <w:rPr>
          <w:rFonts w:eastAsia="Lucida Sans Unicode"/>
        </w:rPr>
      </w:pPr>
      <w:r>
        <w:rPr>
          <w:rFonts w:eastAsia="Lucida Sans Unicode"/>
          <w:lang w:val="sr-Cyrl-RS"/>
        </w:rPr>
        <w:t xml:space="preserve">Е-маил: </w:t>
      </w:r>
      <w:hyperlink r:id="rId10" w:history="1">
        <w:r w:rsidRPr="00192239">
          <w:rPr>
            <w:rStyle w:val="Hyperlink"/>
            <w:rFonts w:eastAsia="Lucida Sans Unicode"/>
            <w:lang w:val="sr-Latn-RS"/>
          </w:rPr>
          <w:t>javnenabavke@dzindjija.rs</w:t>
        </w:r>
      </w:hyperlink>
      <w:r>
        <w:rPr>
          <w:rFonts w:eastAsia="Lucida Sans Unicode"/>
          <w:lang w:val="sr-Cyrl-RS"/>
        </w:rPr>
        <w:t xml:space="preserve"> или</w:t>
      </w:r>
    </w:p>
    <w:p w:rsidR="00857657" w:rsidRPr="00171702" w:rsidRDefault="00857657" w:rsidP="00857657">
      <w:pPr>
        <w:pStyle w:val="ListParagraph"/>
        <w:ind w:left="3600"/>
        <w:rPr>
          <w:rFonts w:eastAsia="Lucida Sans Unicode"/>
        </w:rPr>
      </w:pPr>
    </w:p>
    <w:p w:rsidR="00857657" w:rsidRPr="00171702" w:rsidRDefault="00857657" w:rsidP="00857657">
      <w:pPr>
        <w:pStyle w:val="ListParagraph"/>
        <w:numPr>
          <w:ilvl w:val="0"/>
          <w:numId w:val="7"/>
        </w:numPr>
        <w:rPr>
          <w:rFonts w:eastAsia="Lucida Sans Unicode"/>
        </w:rPr>
      </w:pPr>
      <w:r>
        <w:rPr>
          <w:rFonts w:eastAsia="Lucida Sans Unicode"/>
          <w:lang w:val="sr-Cyrl-RS"/>
        </w:rPr>
        <w:t>На адресу Дом здравља ,, Милорад Мика Павловић“ Инђија Српскоцрквена бр.5 22320 Инђија</w:t>
      </w:r>
    </w:p>
    <w:p w:rsidR="00857657" w:rsidRPr="00171702" w:rsidRDefault="00857657" w:rsidP="00857657">
      <w:pPr>
        <w:pStyle w:val="ListParagraph"/>
        <w:numPr>
          <w:ilvl w:val="0"/>
          <w:numId w:val="7"/>
        </w:numPr>
        <w:rPr>
          <w:rFonts w:eastAsia="Lucida Sans Unicode"/>
        </w:rPr>
      </w:pPr>
      <w:r w:rsidRPr="00171702">
        <w:rPr>
          <w:rFonts w:eastAsia="Lucida Sans Unicode"/>
        </w:rPr>
        <w:br w:type="page"/>
      </w:r>
    </w:p>
    <w:p w:rsidR="0036793B" w:rsidRDefault="0036793B">
      <w:pPr>
        <w:jc w:val="both"/>
        <w:rPr>
          <w:rFonts w:eastAsia="Lucida Sans Unicode"/>
        </w:rPr>
      </w:pPr>
    </w:p>
    <w:p w:rsidR="0036793B" w:rsidRDefault="00521868">
      <w:pPr>
        <w:numPr>
          <w:ilvl w:val="0"/>
          <w:numId w:val="2"/>
        </w:numPr>
        <w:jc w:val="center"/>
        <w:rPr>
          <w:b/>
          <w:lang w:val="sr-Cyrl-CS"/>
        </w:rPr>
      </w:pPr>
      <w:r>
        <w:rPr>
          <w:b/>
          <w:lang w:val="sr-Cyrl-CS"/>
        </w:rPr>
        <w:t>МОДЕЛ УГОВОРА/НАРУЏБЕНИЦЕ</w:t>
      </w:r>
    </w:p>
    <w:p w:rsidR="0036793B" w:rsidRDefault="0036793B">
      <w:pPr>
        <w:ind w:left="720"/>
        <w:rPr>
          <w:b/>
          <w:lang w:val="sr-Cyrl-CS"/>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gridCol w:w="522"/>
        <w:gridCol w:w="4789"/>
      </w:tblGrid>
      <w:tr w:rsidR="00341662" w:rsidTr="00B91916">
        <w:trPr>
          <w:cantSplit/>
        </w:trPr>
        <w:tc>
          <w:tcPr>
            <w:tcW w:w="4430" w:type="dxa"/>
          </w:tcPr>
          <w:p w:rsidR="00341662" w:rsidRPr="00D57108" w:rsidRDefault="00341662" w:rsidP="00B91916">
            <w:pPr>
              <w:suppressAutoHyphens w:val="0"/>
              <w:rPr>
                <w:b/>
                <w:sz w:val="22"/>
                <w:szCs w:val="20"/>
                <w:lang w:val="sr-Cyrl-RS" w:eastAsia="en-US"/>
              </w:rPr>
            </w:pPr>
            <w:r>
              <w:rPr>
                <w:b/>
                <w:sz w:val="22"/>
                <w:szCs w:val="20"/>
                <w:lang w:val="sr-Cyrl-CS" w:eastAsia="en-US"/>
              </w:rPr>
              <w:t xml:space="preserve">Наручилац                 </w:t>
            </w:r>
            <w:r>
              <w:rPr>
                <w:b/>
                <w:sz w:val="22"/>
                <w:szCs w:val="20"/>
                <w:lang w:val="sr-Latn-CS" w:eastAsia="en-US"/>
              </w:rPr>
              <w:t xml:space="preserve"> </w:t>
            </w:r>
            <w:r>
              <w:rPr>
                <w:b/>
                <w:sz w:val="22"/>
                <w:szCs w:val="20"/>
                <w:lang w:val="sr-Cyrl-RS" w:eastAsia="en-US"/>
              </w:rPr>
              <w:t xml:space="preserve">Дом здравља </w:t>
            </w:r>
          </w:p>
        </w:tc>
        <w:tc>
          <w:tcPr>
            <w:tcW w:w="522" w:type="dxa"/>
            <w:vMerge w:val="restart"/>
            <w:tcBorders>
              <w:top w:val="nil"/>
              <w:bottom w:val="nil"/>
            </w:tcBorders>
          </w:tcPr>
          <w:p w:rsidR="00341662" w:rsidRDefault="00341662" w:rsidP="00B91916">
            <w:pPr>
              <w:suppressAutoHyphens w:val="0"/>
              <w:rPr>
                <w:sz w:val="22"/>
                <w:szCs w:val="20"/>
                <w:lang w:val="sr-Cyrl-CS" w:eastAsia="en-US"/>
              </w:rPr>
            </w:pPr>
          </w:p>
        </w:tc>
        <w:tc>
          <w:tcPr>
            <w:tcW w:w="4789" w:type="dxa"/>
          </w:tcPr>
          <w:p w:rsidR="00341662" w:rsidRDefault="00341662" w:rsidP="00B91916">
            <w:pPr>
              <w:suppressAutoHyphens w:val="0"/>
              <w:rPr>
                <w:b/>
                <w:sz w:val="22"/>
                <w:szCs w:val="20"/>
                <w:lang w:val="sr-Latn-CS" w:eastAsia="en-US"/>
              </w:rPr>
            </w:pPr>
            <w:r>
              <w:rPr>
                <w:b/>
                <w:sz w:val="22"/>
                <w:szCs w:val="20"/>
                <w:lang w:val="sr-Cyrl-CS" w:eastAsia="en-US"/>
              </w:rPr>
              <w:t>Понуђач</w:t>
            </w:r>
          </w:p>
        </w:tc>
      </w:tr>
      <w:tr w:rsidR="00341662" w:rsidTr="00B91916">
        <w:trPr>
          <w:cantSplit/>
        </w:trPr>
        <w:tc>
          <w:tcPr>
            <w:tcW w:w="4430" w:type="dxa"/>
          </w:tcPr>
          <w:p w:rsidR="00341662" w:rsidRPr="00D57108" w:rsidRDefault="00341662" w:rsidP="00B91916">
            <w:pPr>
              <w:suppressAutoHyphens w:val="0"/>
              <w:rPr>
                <w:sz w:val="22"/>
                <w:szCs w:val="20"/>
                <w:lang w:val="sr-Cyrl-RS" w:eastAsia="en-US"/>
              </w:rPr>
            </w:pPr>
            <w:r>
              <w:rPr>
                <w:sz w:val="22"/>
                <w:szCs w:val="20"/>
                <w:lang w:val="sr-Cyrl-CS" w:eastAsia="en-US"/>
              </w:rPr>
              <w:t>Назив наручиоца</w:t>
            </w:r>
            <w:r>
              <w:rPr>
                <w:sz w:val="22"/>
                <w:szCs w:val="20"/>
                <w:lang w:val="sr-Latn-RS" w:eastAsia="en-US"/>
              </w:rPr>
              <w:t>:</w:t>
            </w:r>
            <w:r>
              <w:rPr>
                <w:sz w:val="22"/>
                <w:szCs w:val="20"/>
                <w:lang w:val="sr-Latn-CS" w:eastAsia="en-US"/>
              </w:rPr>
              <w:t xml:space="preserve"> </w:t>
            </w:r>
            <w:r>
              <w:rPr>
                <w:sz w:val="22"/>
                <w:szCs w:val="20"/>
                <w:lang w:val="sr-Cyrl-RS" w:eastAsia="en-US"/>
              </w:rPr>
              <w:t>,, Др Милорад Мика Павловић“</w:t>
            </w:r>
          </w:p>
        </w:tc>
        <w:tc>
          <w:tcPr>
            <w:tcW w:w="522" w:type="dxa"/>
            <w:vMerge/>
            <w:tcBorders>
              <w:bottom w:val="nil"/>
            </w:tcBorders>
          </w:tcPr>
          <w:p w:rsidR="00341662" w:rsidRDefault="00341662" w:rsidP="00B91916">
            <w:pPr>
              <w:suppressAutoHyphens w:val="0"/>
              <w:rPr>
                <w:sz w:val="22"/>
                <w:szCs w:val="20"/>
                <w:lang w:val="sr-Cyrl-CS" w:eastAsia="en-US"/>
              </w:rPr>
            </w:pPr>
          </w:p>
        </w:tc>
        <w:tc>
          <w:tcPr>
            <w:tcW w:w="4789" w:type="dxa"/>
          </w:tcPr>
          <w:p w:rsidR="00341662" w:rsidRDefault="00341662" w:rsidP="00B91916">
            <w:pPr>
              <w:suppressAutoHyphens w:val="0"/>
              <w:rPr>
                <w:sz w:val="22"/>
                <w:szCs w:val="20"/>
                <w:lang w:val="sr-Cyrl-RS" w:eastAsia="en-US"/>
              </w:rPr>
            </w:pPr>
          </w:p>
        </w:tc>
      </w:tr>
      <w:tr w:rsidR="00341662" w:rsidTr="00B91916">
        <w:trPr>
          <w:cantSplit/>
        </w:trPr>
        <w:tc>
          <w:tcPr>
            <w:tcW w:w="4430" w:type="dxa"/>
          </w:tcPr>
          <w:p w:rsidR="00341662" w:rsidRDefault="00341662" w:rsidP="00B91916">
            <w:pPr>
              <w:suppressAutoHyphens w:val="0"/>
              <w:rPr>
                <w:sz w:val="22"/>
                <w:szCs w:val="20"/>
                <w:lang w:val="sr-Latn-CS" w:eastAsia="en-US"/>
              </w:rPr>
            </w:pPr>
            <w:r>
              <w:rPr>
                <w:sz w:val="22"/>
                <w:szCs w:val="20"/>
                <w:lang w:val="sr-Cyrl-CS" w:eastAsia="en-US"/>
              </w:rPr>
              <w:t>Адреса наручиоца</w:t>
            </w:r>
            <w:r>
              <w:rPr>
                <w:sz w:val="22"/>
                <w:szCs w:val="20"/>
                <w:lang w:val="sr-Latn-CS" w:eastAsia="en-US"/>
              </w:rPr>
              <w:t xml:space="preserve"> </w:t>
            </w:r>
            <w:r>
              <w:rPr>
                <w:sz w:val="22"/>
                <w:szCs w:val="20"/>
                <w:lang w:val="sr-Cyrl-CS" w:eastAsia="en-US"/>
              </w:rPr>
              <w:t>: Српскоцрквена бр.5 22320 Инђија</w:t>
            </w:r>
          </w:p>
        </w:tc>
        <w:tc>
          <w:tcPr>
            <w:tcW w:w="522" w:type="dxa"/>
            <w:vMerge/>
            <w:tcBorders>
              <w:bottom w:val="nil"/>
            </w:tcBorders>
          </w:tcPr>
          <w:p w:rsidR="00341662" w:rsidRDefault="00341662" w:rsidP="00B91916">
            <w:pPr>
              <w:suppressAutoHyphens w:val="0"/>
              <w:rPr>
                <w:sz w:val="22"/>
                <w:szCs w:val="20"/>
                <w:lang w:val="sr-Cyrl-CS" w:eastAsia="en-US"/>
              </w:rPr>
            </w:pPr>
          </w:p>
        </w:tc>
        <w:tc>
          <w:tcPr>
            <w:tcW w:w="4789" w:type="dxa"/>
          </w:tcPr>
          <w:p w:rsidR="00341662" w:rsidRDefault="00341662" w:rsidP="00B91916">
            <w:pPr>
              <w:suppressAutoHyphens w:val="0"/>
              <w:rPr>
                <w:sz w:val="22"/>
                <w:szCs w:val="20"/>
                <w:lang w:val="sr-Latn-RS" w:eastAsia="en-US"/>
              </w:rPr>
            </w:pPr>
            <w:r>
              <w:rPr>
                <w:sz w:val="22"/>
                <w:szCs w:val="20"/>
                <w:lang w:val="sr-Cyrl-CS" w:eastAsia="en-US"/>
              </w:rPr>
              <w:t xml:space="preserve">Адреса: </w:t>
            </w:r>
          </w:p>
        </w:tc>
      </w:tr>
      <w:tr w:rsidR="00341662" w:rsidTr="00B91916">
        <w:trPr>
          <w:cantSplit/>
        </w:trPr>
        <w:tc>
          <w:tcPr>
            <w:tcW w:w="4430" w:type="dxa"/>
          </w:tcPr>
          <w:p w:rsidR="00341662" w:rsidRDefault="00341662" w:rsidP="00B91916">
            <w:pPr>
              <w:suppressAutoHyphens w:val="0"/>
              <w:rPr>
                <w:rFonts w:ascii="Arial" w:hAnsi="Arial" w:cs="Arial"/>
                <w:iCs/>
                <w:lang w:val="sr-Cyrl-RS"/>
              </w:rPr>
            </w:pPr>
            <w:r>
              <w:rPr>
                <w:sz w:val="22"/>
                <w:szCs w:val="20"/>
                <w:lang w:val="sr-Cyrl-CS" w:eastAsia="en-US"/>
              </w:rPr>
              <w:t>Матични број</w:t>
            </w:r>
            <w:r>
              <w:rPr>
                <w:sz w:val="22"/>
                <w:szCs w:val="20"/>
                <w:lang w:val="sr-Latn-CS" w:eastAsia="en-US"/>
              </w:rPr>
              <w:t xml:space="preserve"> </w:t>
            </w:r>
            <w:r>
              <w:rPr>
                <w:sz w:val="22"/>
                <w:szCs w:val="20"/>
                <w:lang w:val="sr-Cyrl-CS" w:eastAsia="en-US"/>
              </w:rPr>
              <w:t xml:space="preserve">: </w:t>
            </w:r>
            <w:r w:rsidRPr="00D32829">
              <w:rPr>
                <w:rFonts w:ascii="Arial" w:hAnsi="Arial" w:cs="Arial"/>
                <w:iCs/>
              </w:rPr>
              <w:t xml:space="preserve"> МБ 08004102</w:t>
            </w:r>
            <w:r>
              <w:rPr>
                <w:rFonts w:ascii="Arial" w:hAnsi="Arial" w:cs="Arial"/>
                <w:iCs/>
                <w:lang w:val="sr-Cyrl-RS"/>
              </w:rPr>
              <w:t xml:space="preserve">         </w:t>
            </w:r>
          </w:p>
          <w:p w:rsidR="00341662" w:rsidRDefault="00341662" w:rsidP="00B91916">
            <w:pPr>
              <w:suppressAutoHyphens w:val="0"/>
              <w:rPr>
                <w:sz w:val="22"/>
                <w:szCs w:val="20"/>
                <w:lang w:val="sr-Cyrl-CS" w:eastAsia="en-US"/>
              </w:rPr>
            </w:pPr>
            <w:r>
              <w:rPr>
                <w:rFonts w:ascii="Arial" w:hAnsi="Arial" w:cs="Arial"/>
                <w:iCs/>
                <w:lang w:val="sr-Cyrl-RS"/>
              </w:rPr>
              <w:t xml:space="preserve">                       ПИБ:</w:t>
            </w:r>
            <w:r w:rsidRPr="00D32829">
              <w:rPr>
                <w:rFonts w:ascii="Arial" w:hAnsi="Arial" w:cs="Arial"/>
                <w:iCs/>
              </w:rPr>
              <w:t>101799726</w:t>
            </w:r>
          </w:p>
        </w:tc>
        <w:tc>
          <w:tcPr>
            <w:tcW w:w="522" w:type="dxa"/>
            <w:vMerge/>
            <w:tcBorders>
              <w:bottom w:val="nil"/>
            </w:tcBorders>
          </w:tcPr>
          <w:p w:rsidR="00341662" w:rsidRDefault="00341662" w:rsidP="00B91916">
            <w:pPr>
              <w:suppressAutoHyphens w:val="0"/>
              <w:rPr>
                <w:sz w:val="22"/>
                <w:szCs w:val="20"/>
                <w:lang w:val="sr-Cyrl-CS" w:eastAsia="en-US"/>
              </w:rPr>
            </w:pPr>
          </w:p>
        </w:tc>
        <w:tc>
          <w:tcPr>
            <w:tcW w:w="4789" w:type="dxa"/>
          </w:tcPr>
          <w:p w:rsidR="00341662" w:rsidRDefault="00341662" w:rsidP="00B91916">
            <w:pPr>
              <w:suppressAutoHyphens w:val="0"/>
              <w:rPr>
                <w:sz w:val="22"/>
                <w:szCs w:val="20"/>
                <w:lang w:val="sr-Latn-RS" w:eastAsia="en-US"/>
              </w:rPr>
            </w:pPr>
            <w:r>
              <w:rPr>
                <w:sz w:val="22"/>
                <w:szCs w:val="20"/>
                <w:lang w:val="sr-Cyrl-CS" w:eastAsia="en-US"/>
              </w:rPr>
              <w:t xml:space="preserve">Матични број/ ПИБ </w:t>
            </w:r>
            <w:r>
              <w:rPr>
                <w:sz w:val="22"/>
                <w:szCs w:val="20"/>
                <w:lang w:val="sr-Latn-CS" w:eastAsia="en-US"/>
              </w:rPr>
              <w:t xml:space="preserve"> </w:t>
            </w:r>
            <w:r>
              <w:rPr>
                <w:sz w:val="22"/>
                <w:szCs w:val="20"/>
                <w:lang w:val="sr-Cyrl-CS" w:eastAsia="en-US"/>
              </w:rPr>
              <w:t xml:space="preserve">: </w:t>
            </w:r>
          </w:p>
        </w:tc>
      </w:tr>
      <w:tr w:rsidR="00341662" w:rsidTr="00B91916">
        <w:trPr>
          <w:cantSplit/>
        </w:trPr>
        <w:tc>
          <w:tcPr>
            <w:tcW w:w="4430" w:type="dxa"/>
          </w:tcPr>
          <w:p w:rsidR="00341662" w:rsidRDefault="00341662" w:rsidP="00B91916">
            <w:pPr>
              <w:suppressAutoHyphens w:val="0"/>
              <w:rPr>
                <w:sz w:val="22"/>
                <w:szCs w:val="20"/>
                <w:lang w:val="sr-Cyrl-CS" w:eastAsia="en-US"/>
              </w:rPr>
            </w:pPr>
            <w:r>
              <w:rPr>
                <w:sz w:val="22"/>
                <w:szCs w:val="20"/>
                <w:lang w:val="sr-Cyrl-CS" w:eastAsia="en-US"/>
              </w:rPr>
              <w:t>Број текућег рачуна</w:t>
            </w:r>
            <w:r>
              <w:rPr>
                <w:sz w:val="22"/>
                <w:szCs w:val="20"/>
                <w:lang w:val="sr-Latn-CS" w:eastAsia="en-US"/>
              </w:rPr>
              <w:t xml:space="preserve"> </w:t>
            </w:r>
            <w:r w:rsidRPr="00D32829">
              <w:rPr>
                <w:rFonts w:ascii="Arial" w:hAnsi="Arial" w:cs="Arial"/>
                <w:iCs/>
                <w:lang w:val="sr-Cyrl-CS"/>
              </w:rPr>
              <w:t>840-461661-</w:t>
            </w:r>
            <w:r w:rsidRPr="00D32829">
              <w:rPr>
                <w:rFonts w:ascii="Arial" w:hAnsi="Arial" w:cs="Arial"/>
                <w:iCs/>
                <w:lang w:val="sr-Latn-CS"/>
              </w:rPr>
              <w:t xml:space="preserve">14 </w:t>
            </w:r>
            <w:r w:rsidRPr="00D32829">
              <w:rPr>
                <w:rFonts w:ascii="Arial" w:hAnsi="Arial" w:cs="Arial"/>
                <w:iCs/>
                <w:lang w:val="sr-Cyrl-CS"/>
              </w:rPr>
              <w:t>и 840-461667-93 које воде Управа за трезор</w:t>
            </w:r>
          </w:p>
        </w:tc>
        <w:tc>
          <w:tcPr>
            <w:tcW w:w="522" w:type="dxa"/>
            <w:vMerge/>
            <w:tcBorders>
              <w:bottom w:val="nil"/>
            </w:tcBorders>
          </w:tcPr>
          <w:p w:rsidR="00341662" w:rsidRDefault="00341662" w:rsidP="00B91916">
            <w:pPr>
              <w:suppressAutoHyphens w:val="0"/>
              <w:rPr>
                <w:sz w:val="22"/>
                <w:szCs w:val="20"/>
                <w:lang w:val="sr-Cyrl-CS" w:eastAsia="en-US"/>
              </w:rPr>
            </w:pPr>
          </w:p>
        </w:tc>
        <w:tc>
          <w:tcPr>
            <w:tcW w:w="4789" w:type="dxa"/>
          </w:tcPr>
          <w:p w:rsidR="00341662" w:rsidRDefault="00341662" w:rsidP="00B91916">
            <w:pPr>
              <w:suppressAutoHyphens w:val="0"/>
              <w:rPr>
                <w:sz w:val="22"/>
                <w:szCs w:val="20"/>
                <w:lang w:val="sr-Latn-RS" w:eastAsia="en-US"/>
              </w:rPr>
            </w:pPr>
            <w:r>
              <w:rPr>
                <w:sz w:val="22"/>
                <w:szCs w:val="20"/>
                <w:lang w:val="sr-Cyrl-CS" w:eastAsia="en-US"/>
              </w:rPr>
              <w:t>Број текућег рачун</w:t>
            </w:r>
            <w:r>
              <w:rPr>
                <w:sz w:val="22"/>
                <w:szCs w:val="20"/>
                <w:lang w:val="sr-Latn-RS" w:eastAsia="en-US"/>
              </w:rPr>
              <w:t>:</w:t>
            </w:r>
          </w:p>
          <w:p w:rsidR="00341662" w:rsidRDefault="00341662" w:rsidP="00B91916">
            <w:pPr>
              <w:suppressAutoHyphens w:val="0"/>
              <w:rPr>
                <w:sz w:val="22"/>
                <w:szCs w:val="20"/>
                <w:lang w:val="sr-Latn-RS" w:eastAsia="en-US"/>
              </w:rPr>
            </w:pPr>
          </w:p>
        </w:tc>
      </w:tr>
      <w:tr w:rsidR="00341662" w:rsidTr="00B91916">
        <w:trPr>
          <w:cantSplit/>
        </w:trPr>
        <w:tc>
          <w:tcPr>
            <w:tcW w:w="4430" w:type="dxa"/>
          </w:tcPr>
          <w:p w:rsidR="00341662" w:rsidRDefault="00341662" w:rsidP="00B91916">
            <w:pPr>
              <w:suppressAutoHyphens w:val="0"/>
              <w:rPr>
                <w:sz w:val="22"/>
                <w:szCs w:val="20"/>
                <w:lang w:val="sr-Cyrl-CS" w:eastAsia="en-US"/>
              </w:rPr>
            </w:pPr>
            <w:r>
              <w:rPr>
                <w:sz w:val="22"/>
                <w:szCs w:val="20"/>
                <w:lang w:val="sr-Cyrl-CS" w:eastAsia="en-US"/>
              </w:rPr>
              <w:t>Тел</w:t>
            </w:r>
            <w:r>
              <w:rPr>
                <w:sz w:val="22"/>
                <w:szCs w:val="20"/>
                <w:lang w:val="sr-Latn-CS" w:eastAsia="en-US"/>
              </w:rPr>
              <w:t xml:space="preserve"> </w:t>
            </w:r>
            <w:r>
              <w:rPr>
                <w:sz w:val="22"/>
                <w:szCs w:val="20"/>
                <w:lang w:val="sr-Cyrl-CS" w:eastAsia="en-US"/>
              </w:rPr>
              <w:t>/Факс: 069/85-28-397</w:t>
            </w:r>
          </w:p>
        </w:tc>
        <w:tc>
          <w:tcPr>
            <w:tcW w:w="522" w:type="dxa"/>
            <w:vMerge/>
            <w:tcBorders>
              <w:bottom w:val="nil"/>
            </w:tcBorders>
          </w:tcPr>
          <w:p w:rsidR="00341662" w:rsidRDefault="00341662" w:rsidP="00B91916">
            <w:pPr>
              <w:suppressAutoHyphens w:val="0"/>
              <w:rPr>
                <w:sz w:val="22"/>
                <w:szCs w:val="20"/>
                <w:lang w:val="sr-Cyrl-CS" w:eastAsia="en-US"/>
              </w:rPr>
            </w:pPr>
          </w:p>
        </w:tc>
        <w:tc>
          <w:tcPr>
            <w:tcW w:w="4789" w:type="dxa"/>
          </w:tcPr>
          <w:p w:rsidR="00341662" w:rsidRDefault="00341662" w:rsidP="00B91916">
            <w:pPr>
              <w:suppressAutoHyphens w:val="0"/>
              <w:rPr>
                <w:sz w:val="22"/>
                <w:szCs w:val="20"/>
                <w:lang w:val="sr-Latn-RS" w:eastAsia="en-US"/>
              </w:rPr>
            </w:pPr>
            <w:r>
              <w:rPr>
                <w:sz w:val="22"/>
                <w:szCs w:val="20"/>
                <w:lang w:val="sr-Cyrl-CS" w:eastAsia="en-US"/>
              </w:rPr>
              <w:t>Тел</w:t>
            </w:r>
            <w:r>
              <w:rPr>
                <w:sz w:val="22"/>
                <w:szCs w:val="20"/>
                <w:lang w:val="sr-Latn-CS" w:eastAsia="en-US"/>
              </w:rPr>
              <w:t xml:space="preserve"> </w:t>
            </w:r>
            <w:r>
              <w:rPr>
                <w:sz w:val="22"/>
                <w:szCs w:val="20"/>
                <w:lang w:val="sr-Cyrl-CS" w:eastAsia="en-US"/>
              </w:rPr>
              <w:t>/</w:t>
            </w:r>
            <w:r>
              <w:rPr>
                <w:sz w:val="22"/>
                <w:szCs w:val="20"/>
                <w:lang w:val="sr-Latn-CS" w:eastAsia="en-US"/>
              </w:rPr>
              <w:t xml:space="preserve"> </w:t>
            </w:r>
            <w:r>
              <w:rPr>
                <w:sz w:val="22"/>
                <w:szCs w:val="20"/>
                <w:lang w:val="sr-Cyrl-CS" w:eastAsia="en-US"/>
              </w:rPr>
              <w:t>Факс</w:t>
            </w:r>
            <w:r>
              <w:rPr>
                <w:sz w:val="22"/>
                <w:szCs w:val="20"/>
                <w:lang w:val="sr-Latn-CS" w:eastAsia="en-US"/>
              </w:rPr>
              <w:t xml:space="preserve"> </w:t>
            </w:r>
            <w:r>
              <w:rPr>
                <w:sz w:val="22"/>
                <w:szCs w:val="20"/>
                <w:lang w:val="sr-Cyrl-RS" w:eastAsia="en-US"/>
              </w:rPr>
              <w:t>:</w:t>
            </w:r>
            <w:r>
              <w:rPr>
                <w:sz w:val="22"/>
                <w:szCs w:val="20"/>
                <w:lang w:val="sr-Latn-RS" w:eastAsia="en-US"/>
              </w:rPr>
              <w:t xml:space="preserve"> </w:t>
            </w:r>
          </w:p>
        </w:tc>
      </w:tr>
      <w:tr w:rsidR="00341662" w:rsidTr="00B91916">
        <w:trPr>
          <w:cantSplit/>
        </w:trPr>
        <w:tc>
          <w:tcPr>
            <w:tcW w:w="4430" w:type="dxa"/>
          </w:tcPr>
          <w:p w:rsidR="00341662" w:rsidRDefault="00341662" w:rsidP="00B91916">
            <w:pPr>
              <w:suppressAutoHyphens w:val="0"/>
              <w:rPr>
                <w:sz w:val="22"/>
                <w:szCs w:val="20"/>
                <w:lang w:val="sr-Cyrl-CS" w:eastAsia="en-US"/>
              </w:rPr>
            </w:pPr>
            <w:r>
              <w:rPr>
                <w:sz w:val="22"/>
                <w:szCs w:val="20"/>
                <w:lang w:val="sr-Cyrl-CS" w:eastAsia="en-US"/>
              </w:rPr>
              <w:t>Контакт особа</w:t>
            </w:r>
            <w:r>
              <w:rPr>
                <w:sz w:val="22"/>
                <w:szCs w:val="20"/>
                <w:lang w:val="sr-Latn-CS" w:eastAsia="en-US"/>
              </w:rPr>
              <w:t xml:space="preserve"> </w:t>
            </w:r>
            <w:r>
              <w:rPr>
                <w:sz w:val="22"/>
                <w:szCs w:val="20"/>
                <w:lang w:val="sr-Cyrl-CS" w:eastAsia="en-US"/>
              </w:rPr>
              <w:t>: Билановић Весна</w:t>
            </w:r>
          </w:p>
        </w:tc>
        <w:tc>
          <w:tcPr>
            <w:tcW w:w="522" w:type="dxa"/>
            <w:vMerge/>
            <w:tcBorders>
              <w:bottom w:val="nil"/>
            </w:tcBorders>
          </w:tcPr>
          <w:p w:rsidR="00341662" w:rsidRDefault="00341662" w:rsidP="00B91916">
            <w:pPr>
              <w:suppressAutoHyphens w:val="0"/>
              <w:rPr>
                <w:sz w:val="22"/>
                <w:szCs w:val="20"/>
                <w:lang w:val="sr-Cyrl-CS" w:eastAsia="en-US"/>
              </w:rPr>
            </w:pPr>
          </w:p>
        </w:tc>
        <w:tc>
          <w:tcPr>
            <w:tcW w:w="4789" w:type="dxa"/>
          </w:tcPr>
          <w:p w:rsidR="00341662" w:rsidRDefault="00341662" w:rsidP="00B91916">
            <w:pPr>
              <w:suppressAutoHyphens w:val="0"/>
              <w:rPr>
                <w:sz w:val="22"/>
                <w:szCs w:val="20"/>
                <w:lang w:val="sr-Cyrl-RS" w:eastAsia="en-US"/>
              </w:rPr>
            </w:pPr>
            <w:r>
              <w:rPr>
                <w:sz w:val="22"/>
                <w:szCs w:val="20"/>
                <w:lang w:val="sr-Cyrl-CS" w:eastAsia="en-US"/>
              </w:rPr>
              <w:t>Контакт особа,</w:t>
            </w:r>
            <w:r>
              <w:rPr>
                <w:sz w:val="22"/>
                <w:szCs w:val="20"/>
                <w:lang w:eastAsia="en-US"/>
              </w:rPr>
              <w:t xml:space="preserve"> </w:t>
            </w:r>
            <w:r>
              <w:rPr>
                <w:sz w:val="22"/>
                <w:szCs w:val="20"/>
                <w:lang w:val="sr-Cyrl-CS" w:eastAsia="en-US"/>
              </w:rPr>
              <w:t>е-ма</w:t>
            </w:r>
            <w:r>
              <w:rPr>
                <w:sz w:val="22"/>
                <w:szCs w:val="20"/>
                <w:lang w:val="sr-Latn-RS" w:eastAsia="en-US"/>
              </w:rPr>
              <w:t xml:space="preserve">il  </w:t>
            </w:r>
          </w:p>
        </w:tc>
      </w:tr>
    </w:tbl>
    <w:p w:rsidR="0036793B" w:rsidRDefault="0036793B">
      <w:pPr>
        <w:ind w:left="720"/>
        <w:rPr>
          <w:b/>
          <w:lang w:val="sr-Cyrl-CS"/>
        </w:rPr>
      </w:pPr>
    </w:p>
    <w:p w:rsidR="0036793B" w:rsidRDefault="0036793B">
      <w:pPr>
        <w:suppressAutoHyphens w:val="0"/>
        <w:rPr>
          <w:u w:val="single"/>
          <w:lang w:eastAsia="en-US"/>
        </w:rPr>
      </w:pPr>
    </w:p>
    <w:p w:rsidR="0036793B" w:rsidRDefault="00521868">
      <w:pPr>
        <w:keepNext/>
        <w:suppressAutoHyphens w:val="0"/>
        <w:outlineLvl w:val="0"/>
        <w:rPr>
          <w:szCs w:val="22"/>
          <w:lang w:val="sr-Cyrl-RS" w:eastAsia="en-US"/>
        </w:rPr>
      </w:pPr>
      <w:r>
        <w:rPr>
          <w:sz w:val="22"/>
          <w:szCs w:val="22"/>
          <w:lang w:val="sr-Cyrl-CS" w:eastAsia="en-US"/>
        </w:rPr>
        <w:tab/>
      </w:r>
      <w:r>
        <w:rPr>
          <w:szCs w:val="22"/>
          <w:lang w:val="sr-Cyrl-CS" w:eastAsia="en-US"/>
        </w:rPr>
        <w:t xml:space="preserve">На основу </w:t>
      </w:r>
      <w:r>
        <w:rPr>
          <w:szCs w:val="22"/>
          <w:lang w:val="sr-Cyrl-RS" w:eastAsia="en-US"/>
        </w:rPr>
        <w:t xml:space="preserve">става 1. </w:t>
      </w:r>
      <w:r>
        <w:rPr>
          <w:szCs w:val="22"/>
          <w:lang w:val="sr-Cyrl-CS" w:eastAsia="en-US"/>
        </w:rPr>
        <w:t>члана</w:t>
      </w:r>
      <w:r>
        <w:rPr>
          <w:szCs w:val="22"/>
          <w:lang w:val="sr-Latn-CS" w:eastAsia="en-US"/>
        </w:rPr>
        <w:t xml:space="preserve"> </w:t>
      </w:r>
      <w:r>
        <w:rPr>
          <w:szCs w:val="22"/>
          <w:lang w:val="sr-Cyrl-RS" w:eastAsia="en-US"/>
        </w:rPr>
        <w:t>27. Закона о јавним набавкама (Сл.гласник 91/2019) и Одлуке о додели Уговора</w:t>
      </w:r>
      <w:r>
        <w:rPr>
          <w:szCs w:val="22"/>
          <w:lang w:val="sr-Latn-CS" w:eastAsia="en-US"/>
        </w:rPr>
        <w:t xml:space="preserve"> </w:t>
      </w:r>
      <w:r>
        <w:rPr>
          <w:szCs w:val="22"/>
          <w:lang w:val="sr-Cyrl-CS" w:eastAsia="en-US"/>
        </w:rPr>
        <w:t xml:space="preserve"> бр</w:t>
      </w:r>
      <w:r>
        <w:rPr>
          <w:szCs w:val="22"/>
          <w:lang w:val="sr-Latn-CS" w:eastAsia="en-US"/>
        </w:rPr>
        <w:t>.</w:t>
      </w:r>
      <w:r>
        <w:rPr>
          <w:szCs w:val="22"/>
          <w:lang w:val="sr-Cyrl-RS" w:eastAsia="en-US"/>
        </w:rPr>
        <w:t xml:space="preserve">    од    2023.године</w:t>
      </w:r>
      <w:r>
        <w:rPr>
          <w:szCs w:val="22"/>
          <w:lang w:val="sr-Cyrl-CS" w:eastAsia="en-US"/>
        </w:rPr>
        <w:t>,</w:t>
      </w:r>
      <w:r>
        <w:rPr>
          <w:szCs w:val="22"/>
          <w:lang w:val="sr-Cyrl-RS" w:eastAsia="en-US"/>
        </w:rPr>
        <w:t xml:space="preserve"> закључујемо</w:t>
      </w:r>
    </w:p>
    <w:p w:rsidR="0036793B" w:rsidRDefault="00521868">
      <w:pPr>
        <w:suppressAutoHyphens w:val="0"/>
        <w:jc w:val="both"/>
        <w:rPr>
          <w:szCs w:val="22"/>
          <w:lang w:val="sr-Cyrl-RS" w:eastAsia="en-US"/>
        </w:rPr>
      </w:pPr>
      <w:r>
        <w:rPr>
          <w:szCs w:val="22"/>
          <w:lang w:val="sr-Latn-RS" w:eastAsia="en-US"/>
        </w:rPr>
        <w:t xml:space="preserve"> </w:t>
      </w:r>
      <w:r>
        <w:rPr>
          <w:szCs w:val="22"/>
          <w:lang w:val="sr-Latn-CS" w:eastAsia="en-US"/>
        </w:rPr>
        <w:t xml:space="preserve"> </w:t>
      </w:r>
    </w:p>
    <w:p w:rsidR="0036793B" w:rsidRDefault="0036793B">
      <w:pPr>
        <w:suppressAutoHyphens w:val="0"/>
        <w:jc w:val="both"/>
        <w:rPr>
          <w:szCs w:val="22"/>
          <w:lang w:val="sr-Cyrl-RS" w:eastAsia="en-US"/>
        </w:rPr>
      </w:pPr>
    </w:p>
    <w:p w:rsidR="0036793B" w:rsidRDefault="00521868">
      <w:pPr>
        <w:keepNext/>
        <w:suppressAutoHyphens w:val="0"/>
        <w:jc w:val="center"/>
        <w:outlineLvl w:val="0"/>
        <w:rPr>
          <w:b/>
          <w:szCs w:val="28"/>
          <w:lang w:val="sr-Latn-RS" w:eastAsia="en-US"/>
        </w:rPr>
      </w:pPr>
      <w:r>
        <w:rPr>
          <w:b/>
          <w:szCs w:val="28"/>
          <w:lang w:val="sr-Cyrl-CS" w:eastAsia="en-US"/>
        </w:rPr>
        <w:t xml:space="preserve">НАРУЏБЕНИЦУ </w:t>
      </w:r>
      <w:r w:rsidR="00B66C71">
        <w:rPr>
          <w:b/>
          <w:szCs w:val="28"/>
          <w:lang w:val="sr-Cyrl-CS" w:eastAsia="en-US"/>
        </w:rPr>
        <w:t>01.3-9</w:t>
      </w:r>
      <w:r w:rsidR="00C2190F">
        <w:rPr>
          <w:b/>
          <w:szCs w:val="28"/>
          <w:lang w:val="sr-Cyrl-CS" w:eastAsia="en-US"/>
        </w:rPr>
        <w:t>-__/2023</w:t>
      </w:r>
    </w:p>
    <w:p w:rsidR="0036793B" w:rsidRDefault="0036793B">
      <w:pPr>
        <w:suppressAutoHyphens w:val="0"/>
        <w:rPr>
          <w:lang w:val="sr-Latn-RS" w:eastAsia="en-US"/>
        </w:rPr>
      </w:pPr>
    </w:p>
    <w:p w:rsidR="0036793B" w:rsidRDefault="0036793B">
      <w:pPr>
        <w:suppressAutoHyphens w:val="0"/>
        <w:rPr>
          <w:lang w:val="sr-Cyrl-RS" w:eastAsia="en-US"/>
        </w:rPr>
      </w:pPr>
    </w:p>
    <w:p w:rsidR="0036793B" w:rsidRDefault="0036793B">
      <w:pPr>
        <w:suppressAutoHyphens w:val="0"/>
        <w:rPr>
          <w:lang w:val="sr-Cyrl-RS" w:eastAsia="en-US"/>
        </w:rPr>
      </w:pPr>
    </w:p>
    <w:p w:rsidR="0036793B" w:rsidRDefault="00521868">
      <w:pPr>
        <w:suppressAutoHyphens w:val="0"/>
        <w:rPr>
          <w:szCs w:val="22"/>
          <w:lang w:val="sr-Cyrl-CS" w:eastAsia="en-US"/>
        </w:rPr>
      </w:pPr>
      <w:r>
        <w:rPr>
          <w:szCs w:val="22"/>
          <w:lang w:val="sr-Cyrl-CS" w:eastAsia="en-US"/>
        </w:rPr>
        <w:t>Којом наручујемо следеће</w:t>
      </w:r>
      <w:r>
        <w:rPr>
          <w:szCs w:val="22"/>
          <w:lang w:val="sr-Latn-CS" w:eastAsia="en-US"/>
        </w:rPr>
        <w:t xml:space="preserve"> </w:t>
      </w:r>
      <w:r>
        <w:rPr>
          <w:szCs w:val="22"/>
          <w:lang w:val="sr-Cyrl-CS" w:eastAsia="en-US"/>
        </w:rPr>
        <w:t>:</w:t>
      </w:r>
    </w:p>
    <w:p w:rsidR="0036793B" w:rsidRDefault="0036793B">
      <w:pPr>
        <w:suppressAutoHyphens w:val="0"/>
        <w:rPr>
          <w:szCs w:val="22"/>
          <w:lang w:val="sr-Cyrl-C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544"/>
        <w:gridCol w:w="684"/>
        <w:gridCol w:w="733"/>
        <w:gridCol w:w="1985"/>
        <w:gridCol w:w="2126"/>
      </w:tblGrid>
      <w:tr w:rsidR="0036793B">
        <w:tc>
          <w:tcPr>
            <w:tcW w:w="959" w:type="dxa"/>
          </w:tcPr>
          <w:p w:rsidR="0036793B" w:rsidRDefault="00521868">
            <w:pPr>
              <w:suppressAutoHyphens w:val="0"/>
              <w:jc w:val="center"/>
              <w:rPr>
                <w:sz w:val="22"/>
                <w:szCs w:val="22"/>
                <w:lang w:val="sr-Cyrl-CS" w:eastAsia="en-US"/>
              </w:rPr>
            </w:pPr>
            <w:r>
              <w:rPr>
                <w:sz w:val="22"/>
                <w:szCs w:val="22"/>
                <w:lang w:val="sr-Cyrl-CS" w:eastAsia="en-US"/>
              </w:rPr>
              <w:t>Ред.бр.</w:t>
            </w:r>
          </w:p>
        </w:tc>
        <w:tc>
          <w:tcPr>
            <w:tcW w:w="3544" w:type="dxa"/>
          </w:tcPr>
          <w:p w:rsidR="0036793B" w:rsidRDefault="00521868">
            <w:pPr>
              <w:suppressAutoHyphens w:val="0"/>
              <w:jc w:val="center"/>
              <w:rPr>
                <w:sz w:val="22"/>
                <w:szCs w:val="22"/>
                <w:lang w:val="sr-Cyrl-CS" w:eastAsia="en-US"/>
              </w:rPr>
            </w:pPr>
            <w:r>
              <w:rPr>
                <w:sz w:val="22"/>
                <w:szCs w:val="22"/>
                <w:lang w:val="sr-Cyrl-CS" w:eastAsia="en-US"/>
              </w:rPr>
              <w:t>Назив</w:t>
            </w:r>
          </w:p>
        </w:tc>
        <w:tc>
          <w:tcPr>
            <w:tcW w:w="684" w:type="dxa"/>
          </w:tcPr>
          <w:p w:rsidR="0036793B" w:rsidRDefault="00521868">
            <w:pPr>
              <w:suppressAutoHyphens w:val="0"/>
              <w:jc w:val="center"/>
              <w:rPr>
                <w:sz w:val="22"/>
                <w:szCs w:val="22"/>
                <w:lang w:val="sr-Cyrl-CS" w:eastAsia="en-US"/>
              </w:rPr>
            </w:pPr>
            <w:r>
              <w:rPr>
                <w:sz w:val="22"/>
                <w:szCs w:val="22"/>
                <w:lang w:val="sr-Cyrl-CS" w:eastAsia="en-US"/>
              </w:rPr>
              <w:t>Јед.мере</w:t>
            </w:r>
          </w:p>
        </w:tc>
        <w:tc>
          <w:tcPr>
            <w:tcW w:w="733" w:type="dxa"/>
          </w:tcPr>
          <w:p w:rsidR="0036793B" w:rsidRDefault="00521868">
            <w:pPr>
              <w:suppressAutoHyphens w:val="0"/>
              <w:jc w:val="center"/>
              <w:rPr>
                <w:sz w:val="22"/>
                <w:szCs w:val="22"/>
                <w:lang w:val="sr-Cyrl-RS" w:eastAsia="en-US"/>
              </w:rPr>
            </w:pPr>
            <w:r>
              <w:rPr>
                <w:sz w:val="22"/>
                <w:szCs w:val="22"/>
                <w:lang w:val="sr-Cyrl-RS" w:eastAsia="en-US"/>
              </w:rPr>
              <w:t>Кол.</w:t>
            </w:r>
          </w:p>
        </w:tc>
        <w:tc>
          <w:tcPr>
            <w:tcW w:w="1985" w:type="dxa"/>
          </w:tcPr>
          <w:p w:rsidR="0036793B" w:rsidRDefault="00521868">
            <w:pPr>
              <w:suppressAutoHyphens w:val="0"/>
              <w:jc w:val="center"/>
              <w:rPr>
                <w:sz w:val="22"/>
                <w:szCs w:val="22"/>
                <w:lang w:val="sr-Cyrl-CS" w:eastAsia="en-US"/>
              </w:rPr>
            </w:pPr>
            <w:r>
              <w:rPr>
                <w:sz w:val="22"/>
                <w:szCs w:val="22"/>
                <w:lang w:val="sr-Cyrl-CS" w:eastAsia="en-US"/>
              </w:rPr>
              <w:t>Цена по јед.мере без пдв-а</w:t>
            </w:r>
          </w:p>
        </w:tc>
        <w:tc>
          <w:tcPr>
            <w:tcW w:w="2126" w:type="dxa"/>
          </w:tcPr>
          <w:p w:rsidR="0036793B" w:rsidRDefault="00521868">
            <w:pPr>
              <w:suppressAutoHyphens w:val="0"/>
              <w:jc w:val="center"/>
              <w:rPr>
                <w:sz w:val="22"/>
                <w:szCs w:val="22"/>
                <w:lang w:val="sr-Cyrl-CS" w:eastAsia="en-US"/>
              </w:rPr>
            </w:pPr>
            <w:r>
              <w:rPr>
                <w:sz w:val="22"/>
                <w:szCs w:val="22"/>
                <w:lang w:val="sr-Cyrl-CS" w:eastAsia="en-US"/>
              </w:rPr>
              <w:t>Вредност без пдв-а</w:t>
            </w:r>
          </w:p>
        </w:tc>
      </w:tr>
      <w:tr w:rsidR="0036793B">
        <w:tc>
          <w:tcPr>
            <w:tcW w:w="959" w:type="dxa"/>
          </w:tcPr>
          <w:p w:rsidR="0036793B" w:rsidRDefault="00521868">
            <w:pPr>
              <w:suppressAutoHyphens w:val="0"/>
              <w:rPr>
                <w:sz w:val="22"/>
                <w:szCs w:val="22"/>
                <w:lang w:eastAsia="en-US"/>
              </w:rPr>
            </w:pPr>
            <w:r>
              <w:rPr>
                <w:sz w:val="22"/>
                <w:szCs w:val="22"/>
                <w:lang w:eastAsia="en-US"/>
              </w:rPr>
              <w:t>1</w:t>
            </w:r>
          </w:p>
        </w:tc>
        <w:tc>
          <w:tcPr>
            <w:tcW w:w="3544" w:type="dxa"/>
          </w:tcPr>
          <w:p w:rsidR="0036793B" w:rsidRDefault="0036793B">
            <w:pPr>
              <w:suppressAutoHyphens w:val="0"/>
              <w:rPr>
                <w:sz w:val="18"/>
                <w:szCs w:val="18"/>
                <w:lang w:val="sr-Latn-RS" w:eastAsia="en-US"/>
              </w:rPr>
            </w:pPr>
          </w:p>
        </w:tc>
        <w:tc>
          <w:tcPr>
            <w:tcW w:w="684" w:type="dxa"/>
          </w:tcPr>
          <w:p w:rsidR="0036793B" w:rsidRDefault="0036793B">
            <w:pPr>
              <w:suppressAutoHyphens w:val="0"/>
              <w:rPr>
                <w:sz w:val="20"/>
                <w:szCs w:val="20"/>
                <w:lang w:val="sr-Latn-RS" w:eastAsia="en-US"/>
              </w:rPr>
            </w:pPr>
          </w:p>
        </w:tc>
        <w:tc>
          <w:tcPr>
            <w:tcW w:w="733" w:type="dxa"/>
          </w:tcPr>
          <w:p w:rsidR="0036793B" w:rsidRDefault="0036793B">
            <w:pPr>
              <w:suppressAutoHyphens w:val="0"/>
              <w:rPr>
                <w:sz w:val="22"/>
                <w:szCs w:val="22"/>
                <w:lang w:val="sr-Latn-RS" w:eastAsia="en-US"/>
              </w:rPr>
            </w:pPr>
          </w:p>
        </w:tc>
        <w:tc>
          <w:tcPr>
            <w:tcW w:w="1985" w:type="dxa"/>
          </w:tcPr>
          <w:p w:rsidR="0036793B" w:rsidRDefault="0036793B">
            <w:pPr>
              <w:suppressAutoHyphens w:val="0"/>
              <w:rPr>
                <w:sz w:val="22"/>
                <w:szCs w:val="22"/>
                <w:lang w:val="sr-Latn-RS" w:eastAsia="en-US"/>
              </w:rPr>
            </w:pPr>
          </w:p>
          <w:p w:rsidR="0036793B" w:rsidRDefault="0036793B">
            <w:pPr>
              <w:suppressAutoHyphens w:val="0"/>
              <w:rPr>
                <w:sz w:val="22"/>
                <w:szCs w:val="22"/>
                <w:lang w:val="sr-Latn-RS" w:eastAsia="en-US"/>
              </w:rPr>
            </w:pPr>
          </w:p>
          <w:p w:rsidR="0036793B" w:rsidRDefault="0036793B">
            <w:pPr>
              <w:suppressAutoHyphens w:val="0"/>
              <w:rPr>
                <w:sz w:val="22"/>
                <w:szCs w:val="22"/>
                <w:lang w:val="sr-Latn-RS" w:eastAsia="en-US"/>
              </w:rPr>
            </w:pPr>
          </w:p>
        </w:tc>
        <w:tc>
          <w:tcPr>
            <w:tcW w:w="2126" w:type="dxa"/>
          </w:tcPr>
          <w:p w:rsidR="0036793B" w:rsidRDefault="0036793B">
            <w:pPr>
              <w:suppressAutoHyphens w:val="0"/>
              <w:rPr>
                <w:sz w:val="22"/>
                <w:szCs w:val="22"/>
                <w:lang w:val="sr-Latn-RS" w:eastAsia="en-US"/>
              </w:rPr>
            </w:pPr>
          </w:p>
        </w:tc>
      </w:tr>
      <w:tr w:rsidR="0036793B">
        <w:tc>
          <w:tcPr>
            <w:tcW w:w="959" w:type="dxa"/>
          </w:tcPr>
          <w:p w:rsidR="0036793B" w:rsidRDefault="0036793B">
            <w:pPr>
              <w:suppressAutoHyphens w:val="0"/>
              <w:rPr>
                <w:sz w:val="22"/>
                <w:szCs w:val="22"/>
                <w:lang w:eastAsia="en-US"/>
              </w:rPr>
            </w:pPr>
          </w:p>
        </w:tc>
        <w:tc>
          <w:tcPr>
            <w:tcW w:w="3544" w:type="dxa"/>
          </w:tcPr>
          <w:p w:rsidR="0036793B" w:rsidRDefault="0036793B">
            <w:pPr>
              <w:suppressAutoHyphens w:val="0"/>
              <w:rPr>
                <w:sz w:val="18"/>
                <w:szCs w:val="18"/>
                <w:lang w:val="sr-Latn-RS" w:eastAsia="en-US"/>
              </w:rPr>
            </w:pPr>
          </w:p>
        </w:tc>
        <w:tc>
          <w:tcPr>
            <w:tcW w:w="684" w:type="dxa"/>
          </w:tcPr>
          <w:p w:rsidR="0036793B" w:rsidRDefault="0036793B">
            <w:pPr>
              <w:suppressAutoHyphens w:val="0"/>
              <w:rPr>
                <w:sz w:val="20"/>
                <w:szCs w:val="20"/>
                <w:lang w:val="sr-Latn-RS" w:eastAsia="en-US"/>
              </w:rPr>
            </w:pPr>
          </w:p>
        </w:tc>
        <w:tc>
          <w:tcPr>
            <w:tcW w:w="733" w:type="dxa"/>
          </w:tcPr>
          <w:p w:rsidR="0036793B" w:rsidRDefault="0036793B">
            <w:pPr>
              <w:suppressAutoHyphens w:val="0"/>
              <w:rPr>
                <w:sz w:val="22"/>
                <w:szCs w:val="22"/>
                <w:lang w:val="sr-Latn-RS" w:eastAsia="en-US"/>
              </w:rPr>
            </w:pPr>
          </w:p>
        </w:tc>
        <w:tc>
          <w:tcPr>
            <w:tcW w:w="1985" w:type="dxa"/>
          </w:tcPr>
          <w:p w:rsidR="0036793B" w:rsidRDefault="0036793B">
            <w:pPr>
              <w:suppressAutoHyphens w:val="0"/>
              <w:rPr>
                <w:sz w:val="22"/>
                <w:szCs w:val="22"/>
                <w:lang w:val="sr-Latn-RS" w:eastAsia="en-US"/>
              </w:rPr>
            </w:pPr>
          </w:p>
        </w:tc>
        <w:tc>
          <w:tcPr>
            <w:tcW w:w="2126" w:type="dxa"/>
          </w:tcPr>
          <w:p w:rsidR="0036793B" w:rsidRDefault="0036793B">
            <w:pPr>
              <w:suppressAutoHyphens w:val="0"/>
              <w:rPr>
                <w:sz w:val="22"/>
                <w:szCs w:val="22"/>
                <w:lang w:val="sr-Latn-RS" w:eastAsia="en-US"/>
              </w:rPr>
            </w:pPr>
          </w:p>
        </w:tc>
      </w:tr>
      <w:tr w:rsidR="0036793B">
        <w:tc>
          <w:tcPr>
            <w:tcW w:w="959" w:type="dxa"/>
          </w:tcPr>
          <w:p w:rsidR="0036793B" w:rsidRDefault="0036793B">
            <w:pPr>
              <w:suppressAutoHyphens w:val="0"/>
              <w:rPr>
                <w:sz w:val="22"/>
                <w:szCs w:val="22"/>
                <w:lang w:eastAsia="en-US"/>
              </w:rPr>
            </w:pPr>
          </w:p>
        </w:tc>
        <w:tc>
          <w:tcPr>
            <w:tcW w:w="3544" w:type="dxa"/>
          </w:tcPr>
          <w:p w:rsidR="0036793B" w:rsidRDefault="0036793B">
            <w:pPr>
              <w:suppressAutoHyphens w:val="0"/>
              <w:rPr>
                <w:sz w:val="18"/>
                <w:szCs w:val="18"/>
                <w:lang w:val="sr-Latn-RS" w:eastAsia="en-US"/>
              </w:rPr>
            </w:pPr>
          </w:p>
        </w:tc>
        <w:tc>
          <w:tcPr>
            <w:tcW w:w="684" w:type="dxa"/>
          </w:tcPr>
          <w:p w:rsidR="0036793B" w:rsidRDefault="0036793B">
            <w:pPr>
              <w:suppressAutoHyphens w:val="0"/>
              <w:rPr>
                <w:sz w:val="20"/>
                <w:szCs w:val="20"/>
                <w:lang w:val="sr-Latn-RS" w:eastAsia="en-US"/>
              </w:rPr>
            </w:pPr>
          </w:p>
        </w:tc>
        <w:tc>
          <w:tcPr>
            <w:tcW w:w="733" w:type="dxa"/>
          </w:tcPr>
          <w:p w:rsidR="0036793B" w:rsidRDefault="0036793B">
            <w:pPr>
              <w:suppressAutoHyphens w:val="0"/>
              <w:rPr>
                <w:sz w:val="22"/>
                <w:szCs w:val="22"/>
                <w:lang w:val="sr-Latn-RS" w:eastAsia="en-US"/>
              </w:rPr>
            </w:pPr>
          </w:p>
        </w:tc>
        <w:tc>
          <w:tcPr>
            <w:tcW w:w="1985" w:type="dxa"/>
          </w:tcPr>
          <w:p w:rsidR="0036793B" w:rsidRDefault="0036793B">
            <w:pPr>
              <w:suppressAutoHyphens w:val="0"/>
              <w:rPr>
                <w:sz w:val="22"/>
                <w:szCs w:val="22"/>
                <w:lang w:val="sr-Latn-RS" w:eastAsia="en-US"/>
              </w:rPr>
            </w:pPr>
          </w:p>
        </w:tc>
        <w:tc>
          <w:tcPr>
            <w:tcW w:w="2126" w:type="dxa"/>
          </w:tcPr>
          <w:p w:rsidR="0036793B" w:rsidRDefault="0036793B">
            <w:pPr>
              <w:suppressAutoHyphens w:val="0"/>
              <w:rPr>
                <w:sz w:val="22"/>
                <w:szCs w:val="22"/>
                <w:lang w:val="sr-Latn-RS" w:eastAsia="en-US"/>
              </w:rPr>
            </w:pPr>
          </w:p>
        </w:tc>
      </w:tr>
      <w:tr w:rsidR="0036793B">
        <w:tc>
          <w:tcPr>
            <w:tcW w:w="959" w:type="dxa"/>
          </w:tcPr>
          <w:p w:rsidR="0036793B" w:rsidRDefault="0036793B">
            <w:pPr>
              <w:suppressAutoHyphens w:val="0"/>
              <w:rPr>
                <w:sz w:val="22"/>
                <w:szCs w:val="22"/>
                <w:lang w:eastAsia="en-US"/>
              </w:rPr>
            </w:pPr>
          </w:p>
        </w:tc>
        <w:tc>
          <w:tcPr>
            <w:tcW w:w="3544" w:type="dxa"/>
          </w:tcPr>
          <w:p w:rsidR="0036793B" w:rsidRDefault="0036793B">
            <w:pPr>
              <w:suppressAutoHyphens w:val="0"/>
              <w:rPr>
                <w:sz w:val="18"/>
                <w:szCs w:val="18"/>
                <w:lang w:val="sr-Latn-RS" w:eastAsia="en-US"/>
              </w:rPr>
            </w:pPr>
          </w:p>
        </w:tc>
        <w:tc>
          <w:tcPr>
            <w:tcW w:w="684" w:type="dxa"/>
          </w:tcPr>
          <w:p w:rsidR="0036793B" w:rsidRDefault="0036793B">
            <w:pPr>
              <w:suppressAutoHyphens w:val="0"/>
              <w:rPr>
                <w:sz w:val="20"/>
                <w:szCs w:val="20"/>
                <w:lang w:val="sr-Latn-RS" w:eastAsia="en-US"/>
              </w:rPr>
            </w:pPr>
          </w:p>
        </w:tc>
        <w:tc>
          <w:tcPr>
            <w:tcW w:w="733" w:type="dxa"/>
          </w:tcPr>
          <w:p w:rsidR="0036793B" w:rsidRDefault="0036793B">
            <w:pPr>
              <w:suppressAutoHyphens w:val="0"/>
              <w:rPr>
                <w:sz w:val="22"/>
                <w:szCs w:val="22"/>
                <w:lang w:val="sr-Latn-RS" w:eastAsia="en-US"/>
              </w:rPr>
            </w:pPr>
          </w:p>
        </w:tc>
        <w:tc>
          <w:tcPr>
            <w:tcW w:w="1985" w:type="dxa"/>
          </w:tcPr>
          <w:p w:rsidR="0036793B" w:rsidRDefault="0036793B">
            <w:pPr>
              <w:suppressAutoHyphens w:val="0"/>
              <w:rPr>
                <w:sz w:val="22"/>
                <w:szCs w:val="22"/>
                <w:lang w:val="sr-Latn-RS" w:eastAsia="en-US"/>
              </w:rPr>
            </w:pPr>
          </w:p>
        </w:tc>
        <w:tc>
          <w:tcPr>
            <w:tcW w:w="2126" w:type="dxa"/>
          </w:tcPr>
          <w:p w:rsidR="0036793B" w:rsidRDefault="0036793B">
            <w:pPr>
              <w:suppressAutoHyphens w:val="0"/>
              <w:rPr>
                <w:sz w:val="22"/>
                <w:szCs w:val="22"/>
                <w:lang w:val="sr-Latn-RS" w:eastAsia="en-US"/>
              </w:rPr>
            </w:pPr>
          </w:p>
        </w:tc>
      </w:tr>
      <w:tr w:rsidR="0036793B">
        <w:tc>
          <w:tcPr>
            <w:tcW w:w="959" w:type="dxa"/>
          </w:tcPr>
          <w:p w:rsidR="0036793B" w:rsidRDefault="0036793B">
            <w:pPr>
              <w:suppressAutoHyphens w:val="0"/>
              <w:rPr>
                <w:sz w:val="22"/>
                <w:szCs w:val="22"/>
                <w:lang w:eastAsia="en-US"/>
              </w:rPr>
            </w:pPr>
          </w:p>
        </w:tc>
        <w:tc>
          <w:tcPr>
            <w:tcW w:w="3544" w:type="dxa"/>
          </w:tcPr>
          <w:p w:rsidR="0036793B" w:rsidRDefault="0036793B">
            <w:pPr>
              <w:suppressAutoHyphens w:val="0"/>
              <w:rPr>
                <w:sz w:val="18"/>
                <w:szCs w:val="18"/>
                <w:lang w:val="sr-Latn-RS" w:eastAsia="en-US"/>
              </w:rPr>
            </w:pPr>
          </w:p>
        </w:tc>
        <w:tc>
          <w:tcPr>
            <w:tcW w:w="684" w:type="dxa"/>
          </w:tcPr>
          <w:p w:rsidR="0036793B" w:rsidRDefault="0036793B">
            <w:pPr>
              <w:suppressAutoHyphens w:val="0"/>
              <w:rPr>
                <w:sz w:val="20"/>
                <w:szCs w:val="20"/>
                <w:lang w:eastAsia="en-US"/>
              </w:rPr>
            </w:pPr>
          </w:p>
        </w:tc>
        <w:tc>
          <w:tcPr>
            <w:tcW w:w="733" w:type="dxa"/>
          </w:tcPr>
          <w:p w:rsidR="0036793B" w:rsidRDefault="0036793B">
            <w:pPr>
              <w:suppressAutoHyphens w:val="0"/>
              <w:rPr>
                <w:sz w:val="22"/>
                <w:szCs w:val="22"/>
                <w:lang w:val="sr-Latn-RS" w:eastAsia="en-US"/>
              </w:rPr>
            </w:pPr>
          </w:p>
        </w:tc>
        <w:tc>
          <w:tcPr>
            <w:tcW w:w="1985" w:type="dxa"/>
          </w:tcPr>
          <w:p w:rsidR="0036793B" w:rsidRDefault="0036793B">
            <w:pPr>
              <w:suppressAutoHyphens w:val="0"/>
              <w:rPr>
                <w:sz w:val="22"/>
                <w:szCs w:val="22"/>
                <w:lang w:val="sr-Latn-RS" w:eastAsia="en-US"/>
              </w:rPr>
            </w:pPr>
          </w:p>
        </w:tc>
        <w:tc>
          <w:tcPr>
            <w:tcW w:w="2126" w:type="dxa"/>
          </w:tcPr>
          <w:p w:rsidR="0036793B" w:rsidRDefault="0036793B">
            <w:pPr>
              <w:suppressAutoHyphens w:val="0"/>
              <w:rPr>
                <w:sz w:val="22"/>
                <w:szCs w:val="22"/>
                <w:lang w:val="sr-Latn-RS" w:eastAsia="en-US"/>
              </w:rPr>
            </w:pPr>
          </w:p>
        </w:tc>
      </w:tr>
      <w:tr w:rsidR="0036793B">
        <w:tc>
          <w:tcPr>
            <w:tcW w:w="959" w:type="dxa"/>
          </w:tcPr>
          <w:p w:rsidR="0036793B" w:rsidRDefault="0036793B">
            <w:pPr>
              <w:suppressAutoHyphens w:val="0"/>
              <w:rPr>
                <w:sz w:val="22"/>
                <w:szCs w:val="22"/>
                <w:lang w:eastAsia="en-US"/>
              </w:rPr>
            </w:pPr>
          </w:p>
        </w:tc>
        <w:tc>
          <w:tcPr>
            <w:tcW w:w="3544" w:type="dxa"/>
          </w:tcPr>
          <w:p w:rsidR="0036793B" w:rsidRDefault="0036793B">
            <w:pPr>
              <w:suppressAutoHyphens w:val="0"/>
              <w:rPr>
                <w:sz w:val="18"/>
                <w:szCs w:val="18"/>
                <w:lang w:val="sr-Latn-RS" w:eastAsia="en-US"/>
              </w:rPr>
            </w:pPr>
          </w:p>
        </w:tc>
        <w:tc>
          <w:tcPr>
            <w:tcW w:w="684" w:type="dxa"/>
          </w:tcPr>
          <w:p w:rsidR="0036793B" w:rsidRDefault="0036793B">
            <w:pPr>
              <w:suppressAutoHyphens w:val="0"/>
              <w:rPr>
                <w:sz w:val="20"/>
                <w:szCs w:val="20"/>
                <w:lang w:eastAsia="en-US"/>
              </w:rPr>
            </w:pPr>
          </w:p>
        </w:tc>
        <w:tc>
          <w:tcPr>
            <w:tcW w:w="733" w:type="dxa"/>
          </w:tcPr>
          <w:p w:rsidR="0036793B" w:rsidRDefault="0036793B">
            <w:pPr>
              <w:suppressAutoHyphens w:val="0"/>
              <w:rPr>
                <w:sz w:val="22"/>
                <w:szCs w:val="22"/>
                <w:lang w:val="sr-Latn-RS" w:eastAsia="en-US"/>
              </w:rPr>
            </w:pPr>
          </w:p>
        </w:tc>
        <w:tc>
          <w:tcPr>
            <w:tcW w:w="1985" w:type="dxa"/>
          </w:tcPr>
          <w:p w:rsidR="0036793B" w:rsidRDefault="0036793B">
            <w:pPr>
              <w:suppressAutoHyphens w:val="0"/>
              <w:rPr>
                <w:sz w:val="22"/>
                <w:szCs w:val="22"/>
                <w:lang w:val="sr-Latn-RS" w:eastAsia="en-US"/>
              </w:rPr>
            </w:pPr>
          </w:p>
        </w:tc>
        <w:tc>
          <w:tcPr>
            <w:tcW w:w="2126" w:type="dxa"/>
          </w:tcPr>
          <w:p w:rsidR="0036793B" w:rsidRDefault="0036793B">
            <w:pPr>
              <w:suppressAutoHyphens w:val="0"/>
              <w:rPr>
                <w:sz w:val="22"/>
                <w:szCs w:val="22"/>
                <w:lang w:val="sr-Latn-RS" w:eastAsia="en-US"/>
              </w:rPr>
            </w:pPr>
          </w:p>
        </w:tc>
      </w:tr>
      <w:tr w:rsidR="0036793B">
        <w:tc>
          <w:tcPr>
            <w:tcW w:w="959" w:type="dxa"/>
          </w:tcPr>
          <w:p w:rsidR="0036793B" w:rsidRDefault="00521868">
            <w:pPr>
              <w:suppressAutoHyphens w:val="0"/>
              <w:rPr>
                <w:sz w:val="22"/>
                <w:szCs w:val="22"/>
                <w:lang w:val="sr-Latn-RS" w:eastAsia="en-US"/>
              </w:rPr>
            </w:pPr>
            <w:r>
              <w:rPr>
                <w:sz w:val="22"/>
                <w:szCs w:val="22"/>
                <w:lang w:val="sr-Latn-RS" w:eastAsia="en-US"/>
              </w:rPr>
              <w:t>2</w:t>
            </w:r>
          </w:p>
        </w:tc>
        <w:tc>
          <w:tcPr>
            <w:tcW w:w="3544" w:type="dxa"/>
          </w:tcPr>
          <w:p w:rsidR="0036793B" w:rsidRDefault="00521868">
            <w:pPr>
              <w:suppressAutoHyphens w:val="0"/>
              <w:rPr>
                <w:sz w:val="22"/>
                <w:szCs w:val="22"/>
                <w:lang w:val="sr-Cyrl-CS" w:eastAsia="en-US"/>
              </w:rPr>
            </w:pPr>
            <w:r>
              <w:rPr>
                <w:sz w:val="22"/>
                <w:szCs w:val="22"/>
                <w:lang w:val="sr-Cyrl-CS" w:eastAsia="en-US"/>
              </w:rPr>
              <w:t>Укупно без пдв-а</w:t>
            </w:r>
          </w:p>
        </w:tc>
        <w:tc>
          <w:tcPr>
            <w:tcW w:w="684" w:type="dxa"/>
          </w:tcPr>
          <w:p w:rsidR="0036793B" w:rsidRDefault="0036793B">
            <w:pPr>
              <w:suppressAutoHyphens w:val="0"/>
              <w:rPr>
                <w:lang w:eastAsia="en-US"/>
              </w:rPr>
            </w:pPr>
          </w:p>
        </w:tc>
        <w:tc>
          <w:tcPr>
            <w:tcW w:w="733" w:type="dxa"/>
          </w:tcPr>
          <w:p w:rsidR="0036793B" w:rsidRDefault="0036793B">
            <w:pPr>
              <w:suppressAutoHyphens w:val="0"/>
              <w:rPr>
                <w:sz w:val="22"/>
                <w:szCs w:val="22"/>
                <w:lang w:val="sr-Cyrl-CS" w:eastAsia="en-US"/>
              </w:rPr>
            </w:pPr>
          </w:p>
        </w:tc>
        <w:tc>
          <w:tcPr>
            <w:tcW w:w="1985" w:type="dxa"/>
          </w:tcPr>
          <w:p w:rsidR="0036793B" w:rsidRDefault="0036793B">
            <w:pPr>
              <w:suppressAutoHyphens w:val="0"/>
              <w:rPr>
                <w:sz w:val="22"/>
                <w:szCs w:val="22"/>
                <w:lang w:val="sr-Cyrl-CS" w:eastAsia="en-US"/>
              </w:rPr>
            </w:pPr>
          </w:p>
        </w:tc>
        <w:tc>
          <w:tcPr>
            <w:tcW w:w="2126" w:type="dxa"/>
          </w:tcPr>
          <w:p w:rsidR="0036793B" w:rsidRDefault="0036793B">
            <w:pPr>
              <w:suppressAutoHyphens w:val="0"/>
              <w:rPr>
                <w:b/>
                <w:sz w:val="22"/>
                <w:szCs w:val="22"/>
                <w:lang w:val="sr-Latn-RS" w:eastAsia="en-US"/>
              </w:rPr>
            </w:pPr>
          </w:p>
        </w:tc>
      </w:tr>
      <w:tr w:rsidR="0036793B">
        <w:tc>
          <w:tcPr>
            <w:tcW w:w="959" w:type="dxa"/>
          </w:tcPr>
          <w:p w:rsidR="0036793B" w:rsidRDefault="00521868">
            <w:pPr>
              <w:suppressAutoHyphens w:val="0"/>
              <w:rPr>
                <w:sz w:val="22"/>
                <w:szCs w:val="22"/>
                <w:lang w:val="sr-Latn-RS" w:eastAsia="en-US"/>
              </w:rPr>
            </w:pPr>
            <w:r>
              <w:rPr>
                <w:sz w:val="22"/>
                <w:szCs w:val="22"/>
                <w:lang w:val="sr-Latn-RS" w:eastAsia="en-US"/>
              </w:rPr>
              <w:t>3</w:t>
            </w:r>
          </w:p>
        </w:tc>
        <w:tc>
          <w:tcPr>
            <w:tcW w:w="3544" w:type="dxa"/>
          </w:tcPr>
          <w:p w:rsidR="0036793B" w:rsidRDefault="00521868">
            <w:pPr>
              <w:suppressAutoHyphens w:val="0"/>
              <w:rPr>
                <w:sz w:val="22"/>
                <w:szCs w:val="22"/>
                <w:lang w:val="sr-Cyrl-CS" w:eastAsia="en-US"/>
              </w:rPr>
            </w:pPr>
            <w:r>
              <w:rPr>
                <w:sz w:val="22"/>
                <w:szCs w:val="22"/>
                <w:lang w:val="sr-Cyrl-CS" w:eastAsia="en-US"/>
              </w:rPr>
              <w:t>Пдв</w:t>
            </w:r>
          </w:p>
        </w:tc>
        <w:tc>
          <w:tcPr>
            <w:tcW w:w="684" w:type="dxa"/>
          </w:tcPr>
          <w:p w:rsidR="0036793B" w:rsidRDefault="0036793B">
            <w:pPr>
              <w:suppressAutoHyphens w:val="0"/>
              <w:rPr>
                <w:lang w:eastAsia="en-US"/>
              </w:rPr>
            </w:pPr>
          </w:p>
        </w:tc>
        <w:tc>
          <w:tcPr>
            <w:tcW w:w="733" w:type="dxa"/>
          </w:tcPr>
          <w:p w:rsidR="0036793B" w:rsidRDefault="0036793B">
            <w:pPr>
              <w:suppressAutoHyphens w:val="0"/>
              <w:rPr>
                <w:sz w:val="22"/>
                <w:szCs w:val="22"/>
                <w:lang w:val="sr-Cyrl-CS" w:eastAsia="en-US"/>
              </w:rPr>
            </w:pPr>
          </w:p>
        </w:tc>
        <w:tc>
          <w:tcPr>
            <w:tcW w:w="1985" w:type="dxa"/>
          </w:tcPr>
          <w:p w:rsidR="0036793B" w:rsidRDefault="0036793B">
            <w:pPr>
              <w:suppressAutoHyphens w:val="0"/>
              <w:rPr>
                <w:sz w:val="22"/>
                <w:szCs w:val="22"/>
                <w:lang w:val="sr-Cyrl-CS" w:eastAsia="en-US"/>
              </w:rPr>
            </w:pPr>
          </w:p>
        </w:tc>
        <w:tc>
          <w:tcPr>
            <w:tcW w:w="2126" w:type="dxa"/>
          </w:tcPr>
          <w:p w:rsidR="0036793B" w:rsidRDefault="0036793B">
            <w:pPr>
              <w:suppressAutoHyphens w:val="0"/>
              <w:rPr>
                <w:b/>
                <w:sz w:val="22"/>
                <w:szCs w:val="22"/>
                <w:lang w:val="sr-Latn-RS" w:eastAsia="en-US"/>
              </w:rPr>
            </w:pPr>
          </w:p>
        </w:tc>
      </w:tr>
      <w:tr w:rsidR="0036793B">
        <w:tc>
          <w:tcPr>
            <w:tcW w:w="959" w:type="dxa"/>
          </w:tcPr>
          <w:p w:rsidR="0036793B" w:rsidRDefault="00521868">
            <w:pPr>
              <w:suppressAutoHyphens w:val="0"/>
              <w:rPr>
                <w:sz w:val="22"/>
                <w:szCs w:val="22"/>
                <w:lang w:val="sr-Latn-RS" w:eastAsia="en-US"/>
              </w:rPr>
            </w:pPr>
            <w:r>
              <w:rPr>
                <w:sz w:val="22"/>
                <w:szCs w:val="22"/>
                <w:lang w:val="sr-Latn-RS" w:eastAsia="en-US"/>
              </w:rPr>
              <w:t>4</w:t>
            </w:r>
          </w:p>
        </w:tc>
        <w:tc>
          <w:tcPr>
            <w:tcW w:w="3544" w:type="dxa"/>
          </w:tcPr>
          <w:p w:rsidR="0036793B" w:rsidRDefault="00521868">
            <w:pPr>
              <w:suppressAutoHyphens w:val="0"/>
              <w:rPr>
                <w:sz w:val="22"/>
                <w:szCs w:val="22"/>
                <w:lang w:val="sr-Cyrl-CS" w:eastAsia="en-US"/>
              </w:rPr>
            </w:pPr>
            <w:r>
              <w:rPr>
                <w:sz w:val="22"/>
                <w:szCs w:val="22"/>
                <w:lang w:val="sr-Cyrl-CS" w:eastAsia="en-US"/>
              </w:rPr>
              <w:t>Укупно са пдв-ом</w:t>
            </w:r>
          </w:p>
        </w:tc>
        <w:tc>
          <w:tcPr>
            <w:tcW w:w="684" w:type="dxa"/>
          </w:tcPr>
          <w:p w:rsidR="0036793B" w:rsidRDefault="0036793B">
            <w:pPr>
              <w:suppressAutoHyphens w:val="0"/>
              <w:rPr>
                <w:lang w:eastAsia="en-US"/>
              </w:rPr>
            </w:pPr>
          </w:p>
        </w:tc>
        <w:tc>
          <w:tcPr>
            <w:tcW w:w="733" w:type="dxa"/>
          </w:tcPr>
          <w:p w:rsidR="0036793B" w:rsidRDefault="0036793B">
            <w:pPr>
              <w:suppressAutoHyphens w:val="0"/>
              <w:rPr>
                <w:sz w:val="22"/>
                <w:szCs w:val="22"/>
                <w:lang w:val="sr-Cyrl-CS" w:eastAsia="en-US"/>
              </w:rPr>
            </w:pPr>
          </w:p>
        </w:tc>
        <w:tc>
          <w:tcPr>
            <w:tcW w:w="1985" w:type="dxa"/>
          </w:tcPr>
          <w:p w:rsidR="0036793B" w:rsidRDefault="0036793B">
            <w:pPr>
              <w:suppressAutoHyphens w:val="0"/>
              <w:rPr>
                <w:sz w:val="22"/>
                <w:szCs w:val="22"/>
                <w:lang w:val="sr-Cyrl-CS" w:eastAsia="en-US"/>
              </w:rPr>
            </w:pPr>
          </w:p>
        </w:tc>
        <w:tc>
          <w:tcPr>
            <w:tcW w:w="2126" w:type="dxa"/>
          </w:tcPr>
          <w:p w:rsidR="0036793B" w:rsidRDefault="00521868">
            <w:pPr>
              <w:suppressAutoHyphens w:val="0"/>
              <w:rPr>
                <w:b/>
                <w:sz w:val="22"/>
                <w:szCs w:val="22"/>
                <w:lang w:val="sr-Latn-RS" w:eastAsia="en-US"/>
              </w:rPr>
            </w:pPr>
            <w:r>
              <w:rPr>
                <w:b/>
                <w:sz w:val="22"/>
                <w:szCs w:val="22"/>
                <w:lang w:val="sr-Latn-RS" w:eastAsia="en-US"/>
              </w:rPr>
              <w:t xml:space="preserve"> </w:t>
            </w:r>
          </w:p>
        </w:tc>
      </w:tr>
    </w:tbl>
    <w:p w:rsidR="0036793B" w:rsidRDefault="0036793B">
      <w:pPr>
        <w:suppressAutoHyphens w:val="0"/>
        <w:rPr>
          <w:sz w:val="22"/>
          <w:szCs w:val="22"/>
          <w:lang w:val="sr-Cyrl-CS" w:eastAsia="en-US"/>
        </w:rPr>
      </w:pPr>
    </w:p>
    <w:p w:rsidR="0036793B" w:rsidRDefault="00521868">
      <w:pPr>
        <w:suppressAutoHyphens w:val="0"/>
        <w:rPr>
          <w:szCs w:val="22"/>
          <w:lang w:val="sr-Cyrl-CS" w:eastAsia="en-US"/>
        </w:rPr>
      </w:pPr>
      <w:r>
        <w:rPr>
          <w:lang w:val="sr-Cyrl-CS" w:eastAsia="en-US"/>
        </w:rPr>
        <w:t xml:space="preserve">Уговорени износ наручилац ће платити </w:t>
      </w:r>
      <w:r>
        <w:rPr>
          <w:lang w:val="sr-Cyrl-RS" w:eastAsia="en-US"/>
        </w:rPr>
        <w:t xml:space="preserve">платити на назначени текући рачун понуђача вирмански </w:t>
      </w:r>
      <w:r>
        <w:rPr>
          <w:sz w:val="22"/>
          <w:szCs w:val="22"/>
          <w:lang w:val="sr-Cyrl-CS" w:eastAsia="en-US"/>
        </w:rPr>
        <w:t xml:space="preserve"> </w:t>
      </w:r>
      <w:r>
        <w:rPr>
          <w:szCs w:val="22"/>
          <w:lang w:val="sr-Cyrl-CS" w:eastAsia="en-US"/>
        </w:rPr>
        <w:t>. Рок</w:t>
      </w:r>
      <w:r>
        <w:rPr>
          <w:szCs w:val="22"/>
          <w:lang w:val="sr-Latn-RS" w:eastAsia="en-US"/>
        </w:rPr>
        <w:t xml:space="preserve"> </w:t>
      </w:r>
      <w:r>
        <w:rPr>
          <w:szCs w:val="22"/>
          <w:lang w:val="sr-Cyrl-RS" w:eastAsia="en-US"/>
        </w:rPr>
        <w:t>плаћања</w:t>
      </w:r>
      <w:r w:rsidR="00F76D33">
        <w:rPr>
          <w:szCs w:val="22"/>
          <w:lang w:val="sr-Cyrl-RS" w:eastAsia="en-US"/>
        </w:rPr>
        <w:t xml:space="preserve"> 45</w:t>
      </w:r>
      <w:r w:rsidR="000E544A">
        <w:rPr>
          <w:szCs w:val="22"/>
          <w:lang w:val="sr-Cyrl-RS" w:eastAsia="en-US"/>
        </w:rPr>
        <w:t xml:space="preserve"> дана</w:t>
      </w:r>
      <w:r>
        <w:rPr>
          <w:szCs w:val="22"/>
          <w:lang w:val="sr-Cyrl-CS" w:eastAsia="en-US"/>
        </w:rPr>
        <w:t xml:space="preserve"> </w:t>
      </w:r>
      <w:r>
        <w:rPr>
          <w:szCs w:val="22"/>
          <w:lang w:val="sr-Latn-RS" w:eastAsia="en-US"/>
        </w:rPr>
        <w:t>-</w:t>
      </w:r>
      <w:r>
        <w:rPr>
          <w:szCs w:val="22"/>
          <w:lang w:val="sr-Cyrl-CS" w:eastAsia="en-US"/>
        </w:rPr>
        <w:t xml:space="preserve"> .  У случају спора уговора се надлежност Привредног суда у</w:t>
      </w:r>
      <w:r w:rsidR="00AC7BE0">
        <w:rPr>
          <w:szCs w:val="22"/>
          <w:lang w:val="sr-Cyrl-CS" w:eastAsia="en-US"/>
        </w:rPr>
        <w:t xml:space="preserve"> Сремској Митровици</w:t>
      </w:r>
      <w:r>
        <w:rPr>
          <w:szCs w:val="22"/>
          <w:lang w:val="sr-Cyrl-CS" w:eastAsia="en-US"/>
        </w:rPr>
        <w:t>.</w:t>
      </w:r>
    </w:p>
    <w:p w:rsidR="0036793B" w:rsidRDefault="00521868">
      <w:pPr>
        <w:suppressAutoHyphens w:val="0"/>
        <w:jc w:val="both"/>
        <w:rPr>
          <w:lang w:val="sr-Cyrl-CS" w:eastAsia="en-US"/>
        </w:rPr>
      </w:pPr>
      <w:r>
        <w:rPr>
          <w:lang w:val="sr-Cyrl-CS" w:eastAsia="en-US"/>
        </w:rPr>
        <w:t>Ова наруџбеница је сачињена у 2 (два)  примерка , по 1 (један) за сваку уговорну страну.</w:t>
      </w:r>
    </w:p>
    <w:p w:rsidR="0036793B" w:rsidRDefault="00521868">
      <w:pPr>
        <w:suppressAutoHyphens w:val="0"/>
        <w:jc w:val="both"/>
        <w:rPr>
          <w:lang w:val="sr-Cyrl-CS" w:eastAsia="en-US"/>
        </w:rPr>
      </w:pPr>
      <w:r>
        <w:rPr>
          <w:lang w:val="sr-Cyrl-CS" w:eastAsia="en-US"/>
        </w:rPr>
        <w:t xml:space="preserve">Напомена: </w:t>
      </w:r>
    </w:p>
    <w:p w:rsidR="0036793B" w:rsidRDefault="0036793B">
      <w:pPr>
        <w:suppressAutoHyphens w:val="0"/>
        <w:rPr>
          <w:szCs w:val="22"/>
          <w:lang w:val="sr-Cyrl-CS" w:eastAsia="en-US"/>
        </w:rPr>
      </w:pPr>
    </w:p>
    <w:p w:rsidR="0036793B" w:rsidRDefault="00521868">
      <w:pPr>
        <w:suppressAutoHyphens w:val="0"/>
        <w:jc w:val="center"/>
        <w:rPr>
          <w:szCs w:val="22"/>
          <w:lang w:val="sr-Cyrl-RS" w:eastAsia="en-US"/>
        </w:rPr>
      </w:pPr>
      <w:r>
        <w:rPr>
          <w:szCs w:val="22"/>
          <w:lang w:val="sr-Cyrl-RS" w:eastAsia="en-US"/>
        </w:rPr>
        <w:t xml:space="preserve"> </w:t>
      </w:r>
    </w:p>
    <w:p w:rsidR="00BD7DE1" w:rsidRDefault="00BD7DE1" w:rsidP="00BD7DE1">
      <w:pPr>
        <w:suppressAutoHyphens w:val="0"/>
        <w:rPr>
          <w:szCs w:val="22"/>
          <w:lang w:val="ru-RU" w:eastAsia="en-US"/>
        </w:rPr>
      </w:pPr>
      <w:r>
        <w:rPr>
          <w:szCs w:val="22"/>
          <w:lang w:val="sr-Cyrl-CS" w:eastAsia="en-US"/>
        </w:rPr>
        <w:t>Потпис и печат наручиоца</w:t>
      </w:r>
      <w:r>
        <w:rPr>
          <w:szCs w:val="22"/>
          <w:lang w:val="sr-Latn-CS" w:eastAsia="en-US"/>
        </w:rPr>
        <w:t xml:space="preserve">  </w:t>
      </w:r>
      <w:r>
        <w:rPr>
          <w:szCs w:val="22"/>
          <w:lang w:val="ru-RU" w:eastAsia="en-US"/>
        </w:rPr>
        <w:t>:</w:t>
      </w:r>
      <w:r>
        <w:rPr>
          <w:szCs w:val="22"/>
          <w:lang w:val="sr-Latn-CS" w:eastAsia="en-US"/>
        </w:rPr>
        <w:t xml:space="preserve">     </w:t>
      </w:r>
      <w:r>
        <w:rPr>
          <w:szCs w:val="22"/>
          <w:lang w:val="ru-RU" w:eastAsia="en-US"/>
        </w:rPr>
        <w:t xml:space="preserve">                                      </w:t>
      </w:r>
      <w:r>
        <w:rPr>
          <w:szCs w:val="22"/>
          <w:lang w:val="sr-Latn-CS" w:eastAsia="en-US"/>
        </w:rPr>
        <w:t xml:space="preserve"> </w:t>
      </w:r>
      <w:r>
        <w:rPr>
          <w:szCs w:val="22"/>
          <w:lang w:val="sr-Cyrl-CS" w:eastAsia="en-US"/>
        </w:rPr>
        <w:t>Потпис и печат понуђача</w:t>
      </w:r>
      <w:r>
        <w:rPr>
          <w:szCs w:val="22"/>
          <w:lang w:val="ru-RU" w:eastAsia="en-US"/>
        </w:rPr>
        <w:t>:</w:t>
      </w:r>
    </w:p>
    <w:p w:rsidR="00BD7DE1" w:rsidRDefault="00BD7DE1" w:rsidP="00BD7DE1">
      <w:pPr>
        <w:suppressAutoHyphens w:val="0"/>
        <w:rPr>
          <w:szCs w:val="22"/>
          <w:lang w:val="ru-RU" w:eastAsia="en-US"/>
        </w:rPr>
      </w:pPr>
    </w:p>
    <w:p w:rsidR="00BD7DE1" w:rsidRDefault="00BD7DE1" w:rsidP="00BD7DE1">
      <w:pPr>
        <w:suppressAutoHyphens w:val="0"/>
        <w:rPr>
          <w:szCs w:val="22"/>
          <w:lang w:val="ru-RU" w:eastAsia="en-US"/>
        </w:rPr>
      </w:pPr>
      <w:r>
        <w:rPr>
          <w:szCs w:val="22"/>
          <w:lang w:val="ru-RU" w:eastAsia="en-US"/>
        </w:rPr>
        <w:t xml:space="preserve">                                                                                            _________________________                                                </w:t>
      </w:r>
      <w:r>
        <w:rPr>
          <w:szCs w:val="22"/>
          <w:lang w:val="sr-Latn-CS" w:eastAsia="en-US"/>
        </w:rPr>
        <w:t xml:space="preserve">                   </w:t>
      </w:r>
      <w:r>
        <w:rPr>
          <w:szCs w:val="22"/>
          <w:lang w:val="ru-RU" w:eastAsia="en-US"/>
        </w:rPr>
        <w:t>_______________________</w:t>
      </w:r>
    </w:p>
    <w:p w:rsidR="0036793B" w:rsidRPr="00AB440B" w:rsidRDefault="00BD7DE1" w:rsidP="00AB440B">
      <w:pPr>
        <w:rPr>
          <w:rFonts w:eastAsia="Lucida Sans Unicode"/>
          <w:color w:val="000000"/>
          <w:kern w:val="1"/>
          <w:lang w:val="sr-Cyrl-CS" w:eastAsia="hi-IN" w:bidi="hi-IN"/>
        </w:rPr>
      </w:pPr>
      <w:r>
        <w:rPr>
          <w:rFonts w:eastAsia="Lucida Sans Unicode"/>
          <w:color w:val="000000"/>
          <w:kern w:val="1"/>
          <w:lang w:val="sr-Cyrl-CS" w:eastAsia="hi-IN" w:bidi="hi-IN"/>
        </w:rPr>
        <w:t>д</w:t>
      </w:r>
      <w:r w:rsidRPr="0099519A">
        <w:rPr>
          <w:rFonts w:eastAsia="Lucida Sans Unicode"/>
          <w:color w:val="000000"/>
          <w:kern w:val="1"/>
          <w:lang w:val="sr-Cyrl-CS" w:eastAsia="hi-IN" w:bidi="hi-IN"/>
        </w:rPr>
        <w:t>р Драган Ђорђевић</w:t>
      </w:r>
    </w:p>
    <w:sectPr w:rsidR="0036793B" w:rsidRPr="00AB440B">
      <w:headerReference w:type="default" r:id="rId11"/>
      <w:footerReference w:type="default" r:id="rId12"/>
      <w:footerReference w:type="first" r:id="rId13"/>
      <w:pgSz w:w="11906" w:h="16838"/>
      <w:pgMar w:top="1134" w:right="1134" w:bottom="1134" w:left="1247" w:header="709"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8C8" w:rsidRDefault="004858C8">
      <w:r>
        <w:separator/>
      </w:r>
    </w:p>
  </w:endnote>
  <w:endnote w:type="continuationSeparator" w:id="0">
    <w:p w:rsidR="004858C8" w:rsidRDefault="0048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tar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MT">
    <w:altName w:val="Times New Roman"/>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C1" w:rsidRDefault="00EA4CC1">
    <w:pPr>
      <w:pStyle w:val="Footer"/>
      <w:rPr>
        <w:rFonts w:ascii="Arial" w:hAnsi="Arial" w:cs="Arial"/>
        <w:lang w:val="sr-Latn-CS"/>
      </w:rPr>
    </w:pPr>
    <w:r>
      <w:rPr>
        <w:noProof/>
        <w:lang w:val="sr-Latn-RS" w:eastAsia="sr-Latn-RS"/>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95250</wp:posOffset>
              </wp:positionV>
              <wp:extent cx="6057900" cy="0"/>
              <wp:effectExtent l="0" t="0" r="0" b="0"/>
              <wp:wrapNone/>
              <wp:docPr id="75" name="Lines 4"/>
              <wp:cNvGraphicFramePr/>
              <a:graphic xmlns:a="http://schemas.openxmlformats.org/drawingml/2006/main">
                <a:graphicData uri="http://schemas.microsoft.com/office/word/2010/wordprocessingShape">
                  <wps:wsp>
                    <wps:cNvCnPr/>
                    <wps:spPr>
                      <a:xfrm>
                        <a:off x="0" y="0"/>
                        <a:ext cx="6057900" cy="0"/>
                      </a:xfrm>
                      <a:prstGeom prst="line">
                        <a:avLst/>
                      </a:prstGeom>
                      <a:ln w="12600" cap="flat" cmpd="sng">
                        <a:solidFill>
                          <a:srgbClr val="C0C0C0"/>
                        </a:solidFill>
                        <a:prstDash val="solid"/>
                        <a:miter/>
                        <a:headEnd type="none" w="med" len="med"/>
                        <a:tailEnd type="none" w="med" len="med"/>
                      </a:ln>
                    </wps:spPr>
                    <wps:bodyPr/>
                  </wps:wsp>
                </a:graphicData>
              </a:graphic>
            </wp:anchor>
          </w:drawing>
        </mc:Choice>
        <mc:Fallback>
          <w:pict>
            <v:line w14:anchorId="1731CB0C" id="Lines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cFNxgEAAIwDAAAOAAAAZHJzL2Uyb0RvYy54bWysU8tuGzEMvBfoPwi617sxEqddeJ2D3fQS&#10;tAbafgAtcb0C9IKoeu2/LyU7Th+XoggMyJJIDmdG3OXD0VlxwEQm+F7ezFop0Kugjd/38vu3x3fv&#10;paAMXoMNHnt5QpIPq7dvllPscB7GYDUmwSCeuin2csw5dk1DakQHNAsRPQeHkBxkPqZ9oxNMjO5s&#10;M2/bRTOFpGMKCon4dnMOylXFHwZU+cswEGZhe8nccl1TXXdlbVZL6PYJ4mjUhQb8BwsHxnPTK9QG&#10;MogfyfwF5YxKgcKQZyq4JgyDUVg1sJqb9g81X0eIWLWwORSvNtHrwarPh20SRvfy/k4KD47f6Ml4&#10;JHFbvJkidZyy9tt0OVHcpiL0OCRX/lmCOFY/T1c/8ZiF4stFe3f/oWXb1XOseSmMifInDE6UTS8t&#10;N60OwuGJMjfj1OeU0sd6MfGAzRcVD3hUBguZoV1k8uT3tZiCNfrRWFtKKO13a5vEAfjx1235FU0M&#10;/Fta6bIBGs95NXQeC2cyFtnQjQj6o9cinyL743mSZWHjUEthkQe/7GpmBmP/JZNJWM9cisFnS8tu&#10;F/SpOl3v+ckr28t4lpn69VyrXz6i1U8AAAD//wMAUEsDBBQABgAIAAAAIQB2CMJ+2AAAAAYBAAAP&#10;AAAAZHJzL2Rvd25yZXYueG1sTI9PT8MwDMXvSHyHyEjcWMKfIShNp7GJM3SAuGaNaSsSp0uyrnx7&#10;jHaAk+33rOefy8XknRgxpj6QhsuZAoHUBNtTq+Ht9eniDkTKhqxxgVDDNyZYVKcnpSlsOFCN4ya3&#10;gkMoFUZDl/NQSJmaDr1JszAgsfcZojeZx9hKG82Bw72TV0rdSm964gudGXDVYfO12XsN9cqO63V8&#10;VM8vTtFuZz7e6+W11udn0/IBRMYp/y3DLz6jQ8VM27Anm4TTwI9kVudc2b2f33CzPQqyKuV//OoH&#10;AAD//wMAUEsBAi0AFAAGAAgAAAAhALaDOJL+AAAA4QEAABMAAAAAAAAAAAAAAAAAAAAAAFtDb250&#10;ZW50X1R5cGVzXS54bWxQSwECLQAUAAYACAAAACEAOP0h/9YAAACUAQAACwAAAAAAAAAAAAAAAAAv&#10;AQAAX3JlbHMvLnJlbHNQSwECLQAUAAYACAAAACEAtDnBTcYBAACMAwAADgAAAAAAAAAAAAAAAAAu&#10;AgAAZHJzL2Uyb0RvYy54bWxQSwECLQAUAAYACAAAACEAdgjCftgAAAAGAQAADwAAAAAAAAAAAAAA&#10;AAAgBAAAZHJzL2Rvd25yZXYueG1sUEsFBgAAAAAEAAQA8wAAACUFAAAAAA==&#10;" strokecolor="silver" strokeweight=".35mm">
              <v:stroke joinstyle="miter"/>
            </v:line>
          </w:pict>
        </mc:Fallback>
      </mc:AlternateContent>
    </w:r>
  </w:p>
  <w:p w:rsidR="00EA4CC1" w:rsidRDefault="00EA4C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C1" w:rsidRDefault="00EA4CC1">
    <w:pPr>
      <w:pStyle w:val="Footer"/>
      <w:rPr>
        <w:sz w:val="10"/>
        <w:szCs w:val="10"/>
        <w:lang w:val="sr-Latn-CS"/>
      </w:rPr>
    </w:pPr>
    <w:r>
      <w:rPr>
        <w:noProof/>
        <w:lang w:val="sr-Latn-RS" w:eastAsia="sr-Latn-RS"/>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44450</wp:posOffset>
              </wp:positionV>
              <wp:extent cx="6057900" cy="0"/>
              <wp:effectExtent l="0" t="0" r="0" b="0"/>
              <wp:wrapNone/>
              <wp:docPr id="76" name="Lines 5"/>
              <wp:cNvGraphicFramePr/>
              <a:graphic xmlns:a="http://schemas.openxmlformats.org/drawingml/2006/main">
                <a:graphicData uri="http://schemas.microsoft.com/office/word/2010/wordprocessingShape">
                  <wps:wsp>
                    <wps:cNvCnPr/>
                    <wps:spPr>
                      <a:xfrm>
                        <a:off x="0" y="0"/>
                        <a:ext cx="6057900" cy="0"/>
                      </a:xfrm>
                      <a:prstGeom prst="line">
                        <a:avLst/>
                      </a:prstGeom>
                      <a:ln w="12600" cap="flat" cmpd="sng">
                        <a:solidFill>
                          <a:srgbClr val="C0C0C0"/>
                        </a:solidFill>
                        <a:prstDash val="solid"/>
                        <a:miter/>
                        <a:headEnd type="none" w="med" len="med"/>
                        <a:tailEnd type="none" w="med" len="med"/>
                      </a:ln>
                    </wps:spPr>
                    <wps:bodyPr/>
                  </wps:wsp>
                </a:graphicData>
              </a:graphic>
            </wp:anchor>
          </w:drawing>
        </mc:Choice>
        <mc:Fallback>
          <w:pict>
            <v:line w14:anchorId="6876C7D1" id="Lines 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0,3.5pt" to="4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bvxQEAAIwDAAAOAAAAZHJzL2Uyb0RvYy54bWysU8tuGzEMvBfoPwi617sxEKddeJ2DnfQS&#10;tAbafAAtcb0C9IKoeu2/LyU7Th+XoggMyJJIDmdG3OX90VlxwEQm+F7ezFop0Kugjd/38vn744eP&#10;UlAGr8EGj708Icn71ft3yyl2OA9jsBqTYBBP3RR7OeYcu6YhNaIDmoWInoNDSA4yH9O+0QkmRne2&#10;mbftoplC0jEFhUR8uzkH5ariDwOq/HUYCLOwvWRuua6prruyNqsldPsEcTTqQgP+g4UD47npFWoD&#10;GcSPZP6CckalQGHIMxVcE4bBKKwaWM1N+4eabyNErFrYHIpXm+jtYNWXwzYJo3t5t5DCg+M3ejIe&#10;SdwWb6ZIHaes/TZdThS3qQg9DsmVf5YgjtXP09VPPGah+HLR3t59atl29RJrXgtjovwZgxNl00vL&#10;TauDcHiizM049SWl9LFeTDxg80XFAx6VwUJmaBeZPPl9LaZgjX401pYSSvvd2iZxAH78dVt+RRMD&#10;/5ZWumyAxnNeDZ3HwpmMRTZ0I4J+8FrkU2R/PE+yLGwcaiks8uCXXc3MYOy/ZDIJ65lLMfhsadnt&#10;gj5Vp+s9P3llexnPMlO/nmv160e0+gkAAP//AwBQSwMEFAAGAAgAAAAhABrC50TXAAAABAEAAA8A&#10;AABkcnMvZG93bnJldi54bWxMj81OwzAQhO9IvIO1SNyozT+EOFVpxZmmgLi68ZJE2OvUdtPw9ixc&#10;4LQ7mtXsN+V88k6MGFMfSMP5TIFAaoLtqdXw+vJ0dgciZUPWuECo4QsTzKvjo9IUNhyoxnGTW8Eh&#10;lAqjoct5KKRMTYfepFkYkNj7CNGbzDK20kZz4HDv5IVSN9KbnvhDZwZcdth8bvZeQ72042oVH9Xz&#10;2ina7cz7W7241Pr0ZFo8gMg45b9j+MFndKiYaRv2ZJNwGrhI1nDLg8376ytetr9aVqX8D199AwAA&#10;//8DAFBLAQItABQABgAIAAAAIQC2gziS/gAAAOEBAAATAAAAAAAAAAAAAAAAAAAAAABbQ29udGVu&#10;dF9UeXBlc10ueG1sUEsBAi0AFAAGAAgAAAAhADj9If/WAAAAlAEAAAsAAAAAAAAAAAAAAAAALwEA&#10;AF9yZWxzLy5yZWxzUEsBAi0AFAAGAAgAAAAhADNZ9u/FAQAAjAMAAA4AAAAAAAAAAAAAAAAALgIA&#10;AGRycy9lMm9Eb2MueG1sUEsBAi0AFAAGAAgAAAAhABrC50TXAAAABAEAAA8AAAAAAAAAAAAAAAAA&#10;HwQAAGRycy9kb3ducmV2LnhtbFBLBQYAAAAABAAEAPMAAAAjBQAAAAA=&#10;" strokecolor="silver" strokeweight=".35mm">
              <v:stroke joinstyle="miter"/>
            </v:line>
          </w:pict>
        </mc:Fallback>
      </mc:AlternateContent>
    </w:r>
  </w:p>
  <w:p w:rsidR="00EA4CC1" w:rsidRDefault="00EA4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8C8" w:rsidRDefault="004858C8">
      <w:r>
        <w:separator/>
      </w:r>
    </w:p>
  </w:footnote>
  <w:footnote w:type="continuationSeparator" w:id="0">
    <w:p w:rsidR="004858C8" w:rsidRDefault="0048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C1" w:rsidRDefault="00EA4CC1">
    <w:pPr>
      <w:pStyle w:val="Header"/>
      <w:rPr>
        <w:lang w:val="sr-Latn-CS"/>
      </w:rPr>
    </w:pPr>
    <w:r>
      <w:rPr>
        <w:noProof/>
        <w:lang w:val="sr-Latn-RS" w:eastAsia="sr-Latn-RS"/>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155575</wp:posOffset>
              </wp:positionV>
              <wp:extent cx="6057900" cy="0"/>
              <wp:effectExtent l="0" t="0" r="0" b="0"/>
              <wp:wrapNone/>
              <wp:docPr id="74" name="Lines 3"/>
              <wp:cNvGraphicFramePr/>
              <a:graphic xmlns:a="http://schemas.openxmlformats.org/drawingml/2006/main">
                <a:graphicData uri="http://schemas.microsoft.com/office/word/2010/wordprocessingShape">
                  <wps:wsp>
                    <wps:cNvCnPr/>
                    <wps:spPr>
                      <a:xfrm>
                        <a:off x="0" y="0"/>
                        <a:ext cx="6057900" cy="0"/>
                      </a:xfrm>
                      <a:prstGeom prst="line">
                        <a:avLst/>
                      </a:prstGeom>
                      <a:ln w="12600" cap="flat" cmpd="sng">
                        <a:solidFill>
                          <a:srgbClr val="C0C0C0"/>
                        </a:solidFill>
                        <a:prstDash val="solid"/>
                        <a:miter/>
                        <a:headEnd type="none" w="med" len="med"/>
                        <a:tailEnd type="none" w="med" len="med"/>
                      </a:ln>
                    </wps:spPr>
                    <wps:bodyPr/>
                  </wps:wsp>
                </a:graphicData>
              </a:graphic>
            </wp:anchor>
          </w:drawing>
        </mc:Choice>
        <mc:Fallback>
          <w:pict>
            <v:line w14:anchorId="222D1CF6" id="Lines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2.25pt" to="47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n9xgEAAIwDAAAOAAAAZHJzL2Uyb0RvYy54bWysU8uOEzEQvCPxD5bvZGYDZNlRJntIWC4r&#10;iAR8QMfuyVjyS26TSf6etpPN8rggtIrk2O7u6qpyz/L+6Kw4YCITfC9vZq0U6FXQxu97+f3bw5sP&#10;UlAGr8EGj708Icn71etXyyl2OA9jsBqTYBBP3RR7OeYcu6YhNaIDmoWInoNDSA4yH9O+0QkmRne2&#10;mbftoplC0jEFhUR8uzkH5ariDwOq/GUYCLOwvWRuua6prruyNqsldPsEcTTqQgP+g4UD47npFWoD&#10;GcSPZP6CckalQGHIMxVcE4bBKKwaWM1N+4earyNErFrYHIpXm+jlYNXnwzYJo3t5+04KD47f6NF4&#10;JPG2eDNF6jhl7bfpcqK4TUXocUiu/LMEcax+nq5+4jELxZeL9v3tXcu2q6dY81wYE+VPGJwom15a&#10;blodhMMjZW7GqU8ppY/1YuIBmy8qHvCoDBYyQ7vI5MnvazEFa/SDsbaUUNrv1jaJA/Djr9vyK5oY&#10;+Le00mUDNJ7zaug8Fs5kLLKhGxH0R69FPkX2x/Mky8LGoZbCIg9+2dXMDMb+SyaTsJ65FIPPlpbd&#10;LuhTdbre85NXtpfxLDP167lWP39Eq58AAAD//wMAUEsDBBQABgAIAAAAIQATpwk+2QAAAAYBAAAP&#10;AAAAZHJzL2Rvd25yZXYueG1sTI/BTsMwEETvSPyDtUjcqE1pUQlxqtKKM6RQcXXjJYmw12nspuHv&#10;WdQDHGdmNfM2X47eiQH72AbScDtRIJCqYFuqNby/Pd8sQMRkyBoXCDV8Y4RlcXmRm8yGE5U4bFMt&#10;uIRiZjQ0KXWZlLFq0Js4CR0SZ5+h9yax7Gtpe3Picu/kVKl76U1LvNCYDtcNVl/bo9dQru2w2fRP&#10;6uXVKToczMeuXN1pfX01rh5BJBzT3zH84jM6FMy0D0eyUTgN/EjSMJ3NQXD6MJ+xsT8bssjlf/zi&#10;BwAA//8DAFBLAQItABQABgAIAAAAIQC2gziS/gAAAOEBAAATAAAAAAAAAAAAAAAAAAAAAABbQ29u&#10;dGVudF9UeXBlc10ueG1sUEsBAi0AFAAGAAgAAAAhADj9If/WAAAAlAEAAAsAAAAAAAAAAAAAAAAA&#10;LwEAAF9yZWxzLy5yZWxzUEsBAi0AFAAGAAgAAAAhAPRYmf3GAQAAjAMAAA4AAAAAAAAAAAAAAAAA&#10;LgIAAGRycy9lMm9Eb2MueG1sUEsBAi0AFAAGAAgAAAAhABOnCT7ZAAAABgEAAA8AAAAAAAAAAAAA&#10;AAAAIAQAAGRycy9kb3ducmV2LnhtbFBLBQYAAAAABAAEAPMAAAAmBQAAAAA=&#10;" strokecolor="silver" strokeweight=".35mm">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B72C7"/>
    <w:multiLevelType w:val="multilevel"/>
    <w:tmpl w:val="096B72C7"/>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nsid w:val="0EE76D80"/>
    <w:multiLevelType w:val="multilevel"/>
    <w:tmpl w:val="0EE76D80"/>
    <w:lvl w:ilvl="0">
      <w:start w:val="1"/>
      <w:numFmt w:val="decimal"/>
      <w:lvlText w:val="%1."/>
      <w:lvlJc w:val="left"/>
      <w:pPr>
        <w:ind w:left="360" w:hanging="360"/>
      </w:pPr>
      <w:rPr>
        <w:b/>
      </w:rPr>
    </w:lvl>
    <w:lvl w:ilvl="1">
      <w:start w:val="1"/>
      <w:numFmt w:val="decimal"/>
      <w:isLgl/>
      <w:lvlText w:val="%1.%2."/>
      <w:lvlJc w:val="left"/>
      <w:pPr>
        <w:ind w:left="779"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4391492C"/>
    <w:multiLevelType w:val="multilevel"/>
    <w:tmpl w:val="4391492C"/>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DCB34B8"/>
    <w:multiLevelType w:val="multilevel"/>
    <w:tmpl w:val="4DCB34B8"/>
    <w:lvl w:ilvl="0">
      <w:start w:val="1"/>
      <w:numFmt w:val="decimal"/>
      <w:lvlText w:val="%1."/>
      <w:lvlJc w:val="left"/>
      <w:pPr>
        <w:ind w:left="54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A6104CA"/>
    <w:multiLevelType w:val="hybridMultilevel"/>
    <w:tmpl w:val="A3DC99B6"/>
    <w:lvl w:ilvl="0" w:tplc="241A0001">
      <w:start w:val="1"/>
      <w:numFmt w:val="bullet"/>
      <w:lvlText w:val=""/>
      <w:lvlJc w:val="left"/>
      <w:pPr>
        <w:ind w:left="3600" w:hanging="360"/>
      </w:pPr>
      <w:rPr>
        <w:rFonts w:ascii="Symbol" w:hAnsi="Symbol" w:hint="default"/>
      </w:rPr>
    </w:lvl>
    <w:lvl w:ilvl="1" w:tplc="241A0003" w:tentative="1">
      <w:start w:val="1"/>
      <w:numFmt w:val="bullet"/>
      <w:lvlText w:val="o"/>
      <w:lvlJc w:val="left"/>
      <w:pPr>
        <w:ind w:left="4320" w:hanging="360"/>
      </w:pPr>
      <w:rPr>
        <w:rFonts w:ascii="Courier New" w:hAnsi="Courier New" w:cs="Courier New" w:hint="default"/>
      </w:rPr>
    </w:lvl>
    <w:lvl w:ilvl="2" w:tplc="241A0005" w:tentative="1">
      <w:start w:val="1"/>
      <w:numFmt w:val="bullet"/>
      <w:lvlText w:val=""/>
      <w:lvlJc w:val="left"/>
      <w:pPr>
        <w:ind w:left="5040" w:hanging="360"/>
      </w:pPr>
      <w:rPr>
        <w:rFonts w:ascii="Wingdings" w:hAnsi="Wingdings" w:hint="default"/>
      </w:rPr>
    </w:lvl>
    <w:lvl w:ilvl="3" w:tplc="241A0001" w:tentative="1">
      <w:start w:val="1"/>
      <w:numFmt w:val="bullet"/>
      <w:lvlText w:val=""/>
      <w:lvlJc w:val="left"/>
      <w:pPr>
        <w:ind w:left="5760" w:hanging="360"/>
      </w:pPr>
      <w:rPr>
        <w:rFonts w:ascii="Symbol" w:hAnsi="Symbol" w:hint="default"/>
      </w:rPr>
    </w:lvl>
    <w:lvl w:ilvl="4" w:tplc="241A0003" w:tentative="1">
      <w:start w:val="1"/>
      <w:numFmt w:val="bullet"/>
      <w:lvlText w:val="o"/>
      <w:lvlJc w:val="left"/>
      <w:pPr>
        <w:ind w:left="6480" w:hanging="360"/>
      </w:pPr>
      <w:rPr>
        <w:rFonts w:ascii="Courier New" w:hAnsi="Courier New" w:cs="Courier New" w:hint="default"/>
      </w:rPr>
    </w:lvl>
    <w:lvl w:ilvl="5" w:tplc="241A0005" w:tentative="1">
      <w:start w:val="1"/>
      <w:numFmt w:val="bullet"/>
      <w:lvlText w:val=""/>
      <w:lvlJc w:val="left"/>
      <w:pPr>
        <w:ind w:left="7200" w:hanging="360"/>
      </w:pPr>
      <w:rPr>
        <w:rFonts w:ascii="Wingdings" w:hAnsi="Wingdings" w:hint="default"/>
      </w:rPr>
    </w:lvl>
    <w:lvl w:ilvl="6" w:tplc="241A0001" w:tentative="1">
      <w:start w:val="1"/>
      <w:numFmt w:val="bullet"/>
      <w:lvlText w:val=""/>
      <w:lvlJc w:val="left"/>
      <w:pPr>
        <w:ind w:left="7920" w:hanging="360"/>
      </w:pPr>
      <w:rPr>
        <w:rFonts w:ascii="Symbol" w:hAnsi="Symbol" w:hint="default"/>
      </w:rPr>
    </w:lvl>
    <w:lvl w:ilvl="7" w:tplc="241A0003" w:tentative="1">
      <w:start w:val="1"/>
      <w:numFmt w:val="bullet"/>
      <w:lvlText w:val="o"/>
      <w:lvlJc w:val="left"/>
      <w:pPr>
        <w:ind w:left="8640" w:hanging="360"/>
      </w:pPr>
      <w:rPr>
        <w:rFonts w:ascii="Courier New" w:hAnsi="Courier New" w:cs="Courier New" w:hint="default"/>
      </w:rPr>
    </w:lvl>
    <w:lvl w:ilvl="8" w:tplc="241A0005" w:tentative="1">
      <w:start w:val="1"/>
      <w:numFmt w:val="bullet"/>
      <w:lvlText w:val=""/>
      <w:lvlJc w:val="left"/>
      <w:pPr>
        <w:ind w:left="9360" w:hanging="360"/>
      </w:pPr>
      <w:rPr>
        <w:rFonts w:ascii="Wingdings" w:hAnsi="Wingdings" w:hint="default"/>
      </w:rPr>
    </w:lvl>
  </w:abstractNum>
  <w:abstractNum w:abstractNumId="5">
    <w:nsid w:val="66B8624D"/>
    <w:multiLevelType w:val="multilevel"/>
    <w:tmpl w:val="66B8624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7F924FB9"/>
    <w:multiLevelType w:val="multilevel"/>
    <w:tmpl w:val="7F924F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FE"/>
    <w:rsid w:val="00005032"/>
    <w:rsid w:val="00024CC5"/>
    <w:rsid w:val="00027653"/>
    <w:rsid w:val="00030F4F"/>
    <w:rsid w:val="00032B23"/>
    <w:rsid w:val="000333E1"/>
    <w:rsid w:val="000347B4"/>
    <w:rsid w:val="00034D82"/>
    <w:rsid w:val="00037255"/>
    <w:rsid w:val="0004074F"/>
    <w:rsid w:val="0004311F"/>
    <w:rsid w:val="00051637"/>
    <w:rsid w:val="00052A78"/>
    <w:rsid w:val="000630ED"/>
    <w:rsid w:val="0007686D"/>
    <w:rsid w:val="0008391E"/>
    <w:rsid w:val="00085932"/>
    <w:rsid w:val="00091615"/>
    <w:rsid w:val="00092485"/>
    <w:rsid w:val="00096347"/>
    <w:rsid w:val="000A3480"/>
    <w:rsid w:val="000B03C4"/>
    <w:rsid w:val="000B1C3E"/>
    <w:rsid w:val="000C10A2"/>
    <w:rsid w:val="000C11ED"/>
    <w:rsid w:val="000C4144"/>
    <w:rsid w:val="000C4257"/>
    <w:rsid w:val="000C5024"/>
    <w:rsid w:val="000D1E12"/>
    <w:rsid w:val="000D21CA"/>
    <w:rsid w:val="000D3D30"/>
    <w:rsid w:val="000D4F18"/>
    <w:rsid w:val="000D52EC"/>
    <w:rsid w:val="000D7A66"/>
    <w:rsid w:val="000E544A"/>
    <w:rsid w:val="000E664D"/>
    <w:rsid w:val="000E6D66"/>
    <w:rsid w:val="000F7097"/>
    <w:rsid w:val="00102A46"/>
    <w:rsid w:val="00103BA6"/>
    <w:rsid w:val="001061D1"/>
    <w:rsid w:val="00107A2B"/>
    <w:rsid w:val="001169D3"/>
    <w:rsid w:val="00116AA0"/>
    <w:rsid w:val="00117118"/>
    <w:rsid w:val="001259DA"/>
    <w:rsid w:val="001266D7"/>
    <w:rsid w:val="001355C8"/>
    <w:rsid w:val="001357A0"/>
    <w:rsid w:val="0013798E"/>
    <w:rsid w:val="00140351"/>
    <w:rsid w:val="00145AD1"/>
    <w:rsid w:val="0015014C"/>
    <w:rsid w:val="00151F14"/>
    <w:rsid w:val="00152176"/>
    <w:rsid w:val="001628DB"/>
    <w:rsid w:val="001649B8"/>
    <w:rsid w:val="001748FB"/>
    <w:rsid w:val="00181A36"/>
    <w:rsid w:val="00182181"/>
    <w:rsid w:val="00186AFC"/>
    <w:rsid w:val="0019323F"/>
    <w:rsid w:val="00196B8E"/>
    <w:rsid w:val="001A268D"/>
    <w:rsid w:val="001B2AD2"/>
    <w:rsid w:val="001B2C0C"/>
    <w:rsid w:val="001B5BC7"/>
    <w:rsid w:val="001C05BC"/>
    <w:rsid w:val="001C5DE9"/>
    <w:rsid w:val="001C735F"/>
    <w:rsid w:val="001C7F40"/>
    <w:rsid w:val="001D5118"/>
    <w:rsid w:val="001D7DB5"/>
    <w:rsid w:val="001E2B02"/>
    <w:rsid w:val="001E65EC"/>
    <w:rsid w:val="001F4B3F"/>
    <w:rsid w:val="001F64AB"/>
    <w:rsid w:val="00200C82"/>
    <w:rsid w:val="002207B0"/>
    <w:rsid w:val="00227A39"/>
    <w:rsid w:val="002333F0"/>
    <w:rsid w:val="00241B75"/>
    <w:rsid w:val="00242D88"/>
    <w:rsid w:val="00244499"/>
    <w:rsid w:val="00250488"/>
    <w:rsid w:val="00253B1B"/>
    <w:rsid w:val="0025470E"/>
    <w:rsid w:val="002608F9"/>
    <w:rsid w:val="00266515"/>
    <w:rsid w:val="00266DB0"/>
    <w:rsid w:val="00273AA2"/>
    <w:rsid w:val="00276FC3"/>
    <w:rsid w:val="002773BE"/>
    <w:rsid w:val="002777E2"/>
    <w:rsid w:val="00282E43"/>
    <w:rsid w:val="00286012"/>
    <w:rsid w:val="00292B82"/>
    <w:rsid w:val="00294353"/>
    <w:rsid w:val="002A0C4A"/>
    <w:rsid w:val="002B2034"/>
    <w:rsid w:val="002B3B69"/>
    <w:rsid w:val="002C06C6"/>
    <w:rsid w:val="002C18CC"/>
    <w:rsid w:val="002D41FA"/>
    <w:rsid w:val="002D4B18"/>
    <w:rsid w:val="002D554B"/>
    <w:rsid w:val="002D5CFC"/>
    <w:rsid w:val="002D5E41"/>
    <w:rsid w:val="002D6E95"/>
    <w:rsid w:val="002E1AEF"/>
    <w:rsid w:val="002E70D8"/>
    <w:rsid w:val="002F4FFE"/>
    <w:rsid w:val="002F537A"/>
    <w:rsid w:val="002F77DF"/>
    <w:rsid w:val="00301F6A"/>
    <w:rsid w:val="003023A5"/>
    <w:rsid w:val="00306A3A"/>
    <w:rsid w:val="00322A18"/>
    <w:rsid w:val="00322D89"/>
    <w:rsid w:val="003251FD"/>
    <w:rsid w:val="003262E3"/>
    <w:rsid w:val="003269E4"/>
    <w:rsid w:val="00332077"/>
    <w:rsid w:val="00334920"/>
    <w:rsid w:val="00341662"/>
    <w:rsid w:val="00346A77"/>
    <w:rsid w:val="0034729D"/>
    <w:rsid w:val="0035102C"/>
    <w:rsid w:val="0035473E"/>
    <w:rsid w:val="003554EF"/>
    <w:rsid w:val="00356BBD"/>
    <w:rsid w:val="00363EED"/>
    <w:rsid w:val="00364AA7"/>
    <w:rsid w:val="00365477"/>
    <w:rsid w:val="0036793B"/>
    <w:rsid w:val="00372AC5"/>
    <w:rsid w:val="003755C4"/>
    <w:rsid w:val="00377477"/>
    <w:rsid w:val="00381036"/>
    <w:rsid w:val="0038154B"/>
    <w:rsid w:val="00381CA9"/>
    <w:rsid w:val="003A0635"/>
    <w:rsid w:val="003A0A15"/>
    <w:rsid w:val="003C1752"/>
    <w:rsid w:val="003C4CF1"/>
    <w:rsid w:val="003C72D8"/>
    <w:rsid w:val="003E2DDC"/>
    <w:rsid w:val="003E70CA"/>
    <w:rsid w:val="003F0CE3"/>
    <w:rsid w:val="003F4C2C"/>
    <w:rsid w:val="00401340"/>
    <w:rsid w:val="004048FB"/>
    <w:rsid w:val="004061C9"/>
    <w:rsid w:val="0041115C"/>
    <w:rsid w:val="00411238"/>
    <w:rsid w:val="00411C51"/>
    <w:rsid w:val="0041534D"/>
    <w:rsid w:val="004211CE"/>
    <w:rsid w:val="00430572"/>
    <w:rsid w:val="00431DEE"/>
    <w:rsid w:val="00446F95"/>
    <w:rsid w:val="004477BD"/>
    <w:rsid w:val="00447B3E"/>
    <w:rsid w:val="00451F51"/>
    <w:rsid w:val="00453714"/>
    <w:rsid w:val="0045417D"/>
    <w:rsid w:val="00454332"/>
    <w:rsid w:val="004567DC"/>
    <w:rsid w:val="00461362"/>
    <w:rsid w:val="00462950"/>
    <w:rsid w:val="00462B3F"/>
    <w:rsid w:val="00464462"/>
    <w:rsid w:val="00473FED"/>
    <w:rsid w:val="004858C8"/>
    <w:rsid w:val="00485A68"/>
    <w:rsid w:val="004916E3"/>
    <w:rsid w:val="004A3926"/>
    <w:rsid w:val="004A412F"/>
    <w:rsid w:val="004B0CD2"/>
    <w:rsid w:val="004B383A"/>
    <w:rsid w:val="004B485C"/>
    <w:rsid w:val="004B62B8"/>
    <w:rsid w:val="004C6200"/>
    <w:rsid w:val="004D37FB"/>
    <w:rsid w:val="004E4A1D"/>
    <w:rsid w:val="004E6261"/>
    <w:rsid w:val="004F4958"/>
    <w:rsid w:val="00500267"/>
    <w:rsid w:val="005031DB"/>
    <w:rsid w:val="005109EC"/>
    <w:rsid w:val="00511282"/>
    <w:rsid w:val="0051522F"/>
    <w:rsid w:val="00521868"/>
    <w:rsid w:val="0052378D"/>
    <w:rsid w:val="00523FE5"/>
    <w:rsid w:val="00531F8B"/>
    <w:rsid w:val="005336DC"/>
    <w:rsid w:val="0053696A"/>
    <w:rsid w:val="00545BB6"/>
    <w:rsid w:val="00547649"/>
    <w:rsid w:val="00550E19"/>
    <w:rsid w:val="00560A67"/>
    <w:rsid w:val="00561A72"/>
    <w:rsid w:val="0056283D"/>
    <w:rsid w:val="00562EBA"/>
    <w:rsid w:val="00570988"/>
    <w:rsid w:val="0057171B"/>
    <w:rsid w:val="0057176A"/>
    <w:rsid w:val="005722D0"/>
    <w:rsid w:val="00573B09"/>
    <w:rsid w:val="00574081"/>
    <w:rsid w:val="00574FE9"/>
    <w:rsid w:val="00575888"/>
    <w:rsid w:val="005860F6"/>
    <w:rsid w:val="0058685F"/>
    <w:rsid w:val="00591697"/>
    <w:rsid w:val="005940C8"/>
    <w:rsid w:val="0059597B"/>
    <w:rsid w:val="005A0D87"/>
    <w:rsid w:val="005A1B0E"/>
    <w:rsid w:val="005A3C12"/>
    <w:rsid w:val="005C2FBF"/>
    <w:rsid w:val="005C46A8"/>
    <w:rsid w:val="005C4A16"/>
    <w:rsid w:val="005D1177"/>
    <w:rsid w:val="005D5E2F"/>
    <w:rsid w:val="005E3ABC"/>
    <w:rsid w:val="005E4451"/>
    <w:rsid w:val="005E7053"/>
    <w:rsid w:val="005F0A59"/>
    <w:rsid w:val="005F3E73"/>
    <w:rsid w:val="005F424F"/>
    <w:rsid w:val="00604466"/>
    <w:rsid w:val="00614090"/>
    <w:rsid w:val="00617591"/>
    <w:rsid w:val="0062133A"/>
    <w:rsid w:val="00627573"/>
    <w:rsid w:val="00631B9E"/>
    <w:rsid w:val="006340F0"/>
    <w:rsid w:val="00636DC4"/>
    <w:rsid w:val="006434F1"/>
    <w:rsid w:val="006502D3"/>
    <w:rsid w:val="006551F6"/>
    <w:rsid w:val="006564A6"/>
    <w:rsid w:val="00663F54"/>
    <w:rsid w:val="00666EBF"/>
    <w:rsid w:val="00674B93"/>
    <w:rsid w:val="00676D91"/>
    <w:rsid w:val="00680F5B"/>
    <w:rsid w:val="00681528"/>
    <w:rsid w:val="00682C72"/>
    <w:rsid w:val="0069193A"/>
    <w:rsid w:val="006942E9"/>
    <w:rsid w:val="006A0AAD"/>
    <w:rsid w:val="006A29B9"/>
    <w:rsid w:val="006A41DB"/>
    <w:rsid w:val="006A4861"/>
    <w:rsid w:val="006C65D0"/>
    <w:rsid w:val="006C79FC"/>
    <w:rsid w:val="006C7B92"/>
    <w:rsid w:val="006D1AA5"/>
    <w:rsid w:val="006D4428"/>
    <w:rsid w:val="006D5902"/>
    <w:rsid w:val="006E0862"/>
    <w:rsid w:val="006F45D8"/>
    <w:rsid w:val="006F4FF0"/>
    <w:rsid w:val="0070440A"/>
    <w:rsid w:val="007047C3"/>
    <w:rsid w:val="007120FF"/>
    <w:rsid w:val="00713378"/>
    <w:rsid w:val="007163B7"/>
    <w:rsid w:val="00717E64"/>
    <w:rsid w:val="007200C4"/>
    <w:rsid w:val="0072183C"/>
    <w:rsid w:val="0072262A"/>
    <w:rsid w:val="0072690A"/>
    <w:rsid w:val="00727FA6"/>
    <w:rsid w:val="007367D7"/>
    <w:rsid w:val="00744470"/>
    <w:rsid w:val="0074650C"/>
    <w:rsid w:val="00746E6F"/>
    <w:rsid w:val="00760187"/>
    <w:rsid w:val="00763176"/>
    <w:rsid w:val="00773986"/>
    <w:rsid w:val="007829F5"/>
    <w:rsid w:val="0078484D"/>
    <w:rsid w:val="00791A75"/>
    <w:rsid w:val="007A4835"/>
    <w:rsid w:val="007A7404"/>
    <w:rsid w:val="007C387D"/>
    <w:rsid w:val="007C390A"/>
    <w:rsid w:val="007C5FA9"/>
    <w:rsid w:val="007C6B87"/>
    <w:rsid w:val="007D256D"/>
    <w:rsid w:val="007D49B5"/>
    <w:rsid w:val="007D512B"/>
    <w:rsid w:val="007D52DB"/>
    <w:rsid w:val="007D79F7"/>
    <w:rsid w:val="007D7F01"/>
    <w:rsid w:val="007E05A7"/>
    <w:rsid w:val="007E06B3"/>
    <w:rsid w:val="007E3D6B"/>
    <w:rsid w:val="007E3FA4"/>
    <w:rsid w:val="007E4512"/>
    <w:rsid w:val="007F465E"/>
    <w:rsid w:val="007F51C4"/>
    <w:rsid w:val="007F577A"/>
    <w:rsid w:val="00801AFF"/>
    <w:rsid w:val="0080233C"/>
    <w:rsid w:val="00804D75"/>
    <w:rsid w:val="008054EB"/>
    <w:rsid w:val="00806485"/>
    <w:rsid w:val="0080769E"/>
    <w:rsid w:val="008207FB"/>
    <w:rsid w:val="00823121"/>
    <w:rsid w:val="00825AD2"/>
    <w:rsid w:val="00826325"/>
    <w:rsid w:val="0083124E"/>
    <w:rsid w:val="008314D2"/>
    <w:rsid w:val="00832FFF"/>
    <w:rsid w:val="00837860"/>
    <w:rsid w:val="00841337"/>
    <w:rsid w:val="008473D5"/>
    <w:rsid w:val="00847E58"/>
    <w:rsid w:val="008554B5"/>
    <w:rsid w:val="00857657"/>
    <w:rsid w:val="00867517"/>
    <w:rsid w:val="008712EE"/>
    <w:rsid w:val="00873C16"/>
    <w:rsid w:val="008773E2"/>
    <w:rsid w:val="00877B89"/>
    <w:rsid w:val="00890B6B"/>
    <w:rsid w:val="00891068"/>
    <w:rsid w:val="008A1779"/>
    <w:rsid w:val="008B07AC"/>
    <w:rsid w:val="008B1162"/>
    <w:rsid w:val="008B36E0"/>
    <w:rsid w:val="008B5A1B"/>
    <w:rsid w:val="008B5C39"/>
    <w:rsid w:val="008D2B93"/>
    <w:rsid w:val="008D51DF"/>
    <w:rsid w:val="008E7109"/>
    <w:rsid w:val="008E7F9B"/>
    <w:rsid w:val="008F1E9C"/>
    <w:rsid w:val="009004CB"/>
    <w:rsid w:val="00902AE6"/>
    <w:rsid w:val="009051E5"/>
    <w:rsid w:val="00906447"/>
    <w:rsid w:val="00907518"/>
    <w:rsid w:val="00910332"/>
    <w:rsid w:val="009146AD"/>
    <w:rsid w:val="00917203"/>
    <w:rsid w:val="00923D3A"/>
    <w:rsid w:val="00924FAA"/>
    <w:rsid w:val="00937DEE"/>
    <w:rsid w:val="0094050A"/>
    <w:rsid w:val="00942268"/>
    <w:rsid w:val="00943DAD"/>
    <w:rsid w:val="0095149E"/>
    <w:rsid w:val="00955060"/>
    <w:rsid w:val="00957C3A"/>
    <w:rsid w:val="00961701"/>
    <w:rsid w:val="00973FFD"/>
    <w:rsid w:val="00975C4E"/>
    <w:rsid w:val="009819FA"/>
    <w:rsid w:val="009829D7"/>
    <w:rsid w:val="00986508"/>
    <w:rsid w:val="00995213"/>
    <w:rsid w:val="009A0DB8"/>
    <w:rsid w:val="009A185A"/>
    <w:rsid w:val="009A1D15"/>
    <w:rsid w:val="009A2473"/>
    <w:rsid w:val="009C0E10"/>
    <w:rsid w:val="009C467B"/>
    <w:rsid w:val="009C779D"/>
    <w:rsid w:val="009D028A"/>
    <w:rsid w:val="009D259C"/>
    <w:rsid w:val="009D3576"/>
    <w:rsid w:val="009D368F"/>
    <w:rsid w:val="009D462D"/>
    <w:rsid w:val="009E4CEB"/>
    <w:rsid w:val="009F2BC7"/>
    <w:rsid w:val="009F49A4"/>
    <w:rsid w:val="009F72BD"/>
    <w:rsid w:val="00A016B1"/>
    <w:rsid w:val="00A0469B"/>
    <w:rsid w:val="00A23DE0"/>
    <w:rsid w:val="00A3227C"/>
    <w:rsid w:val="00A379D0"/>
    <w:rsid w:val="00A42CCD"/>
    <w:rsid w:val="00A45D33"/>
    <w:rsid w:val="00A51C81"/>
    <w:rsid w:val="00A5594B"/>
    <w:rsid w:val="00A6119C"/>
    <w:rsid w:val="00A62BEB"/>
    <w:rsid w:val="00A75D5D"/>
    <w:rsid w:val="00A8407B"/>
    <w:rsid w:val="00A906C6"/>
    <w:rsid w:val="00A9459B"/>
    <w:rsid w:val="00AA3200"/>
    <w:rsid w:val="00AB2B5C"/>
    <w:rsid w:val="00AB440B"/>
    <w:rsid w:val="00AC2A3B"/>
    <w:rsid w:val="00AC4AC6"/>
    <w:rsid w:val="00AC59E3"/>
    <w:rsid w:val="00AC7BE0"/>
    <w:rsid w:val="00AD6F7B"/>
    <w:rsid w:val="00AE31B8"/>
    <w:rsid w:val="00AE3AA9"/>
    <w:rsid w:val="00AE3EC9"/>
    <w:rsid w:val="00AE536D"/>
    <w:rsid w:val="00AE6320"/>
    <w:rsid w:val="00AE7017"/>
    <w:rsid w:val="00AF2D52"/>
    <w:rsid w:val="00AF69E5"/>
    <w:rsid w:val="00B00CDA"/>
    <w:rsid w:val="00B03117"/>
    <w:rsid w:val="00B06329"/>
    <w:rsid w:val="00B064DA"/>
    <w:rsid w:val="00B10412"/>
    <w:rsid w:val="00B1601E"/>
    <w:rsid w:val="00B218EF"/>
    <w:rsid w:val="00B24425"/>
    <w:rsid w:val="00B374A6"/>
    <w:rsid w:val="00B44430"/>
    <w:rsid w:val="00B478F4"/>
    <w:rsid w:val="00B541C7"/>
    <w:rsid w:val="00B575B1"/>
    <w:rsid w:val="00B578F4"/>
    <w:rsid w:val="00B60040"/>
    <w:rsid w:val="00B629CD"/>
    <w:rsid w:val="00B62C96"/>
    <w:rsid w:val="00B63230"/>
    <w:rsid w:val="00B66C71"/>
    <w:rsid w:val="00B71F68"/>
    <w:rsid w:val="00B81069"/>
    <w:rsid w:val="00B8122B"/>
    <w:rsid w:val="00B91916"/>
    <w:rsid w:val="00B930EF"/>
    <w:rsid w:val="00B931D8"/>
    <w:rsid w:val="00BA0A3A"/>
    <w:rsid w:val="00BB2C3B"/>
    <w:rsid w:val="00BB321C"/>
    <w:rsid w:val="00BD6972"/>
    <w:rsid w:val="00BD7DE1"/>
    <w:rsid w:val="00BE5218"/>
    <w:rsid w:val="00BE7324"/>
    <w:rsid w:val="00BF1B94"/>
    <w:rsid w:val="00BF2F60"/>
    <w:rsid w:val="00BF7592"/>
    <w:rsid w:val="00C04DF3"/>
    <w:rsid w:val="00C117A0"/>
    <w:rsid w:val="00C2190F"/>
    <w:rsid w:val="00C2331D"/>
    <w:rsid w:val="00C32A69"/>
    <w:rsid w:val="00C40849"/>
    <w:rsid w:val="00C425F4"/>
    <w:rsid w:val="00C5222E"/>
    <w:rsid w:val="00C57ACD"/>
    <w:rsid w:val="00C60556"/>
    <w:rsid w:val="00C64A58"/>
    <w:rsid w:val="00C659C0"/>
    <w:rsid w:val="00C713AE"/>
    <w:rsid w:val="00C744D4"/>
    <w:rsid w:val="00C817C4"/>
    <w:rsid w:val="00C81BC9"/>
    <w:rsid w:val="00C83266"/>
    <w:rsid w:val="00C84A09"/>
    <w:rsid w:val="00C94F84"/>
    <w:rsid w:val="00C95DDE"/>
    <w:rsid w:val="00CB09CF"/>
    <w:rsid w:val="00CB498E"/>
    <w:rsid w:val="00CB75F8"/>
    <w:rsid w:val="00CC01C0"/>
    <w:rsid w:val="00CC4E35"/>
    <w:rsid w:val="00CC6CCF"/>
    <w:rsid w:val="00CE5B4A"/>
    <w:rsid w:val="00CF2374"/>
    <w:rsid w:val="00CF6503"/>
    <w:rsid w:val="00CF6824"/>
    <w:rsid w:val="00D0122F"/>
    <w:rsid w:val="00D047A0"/>
    <w:rsid w:val="00D1731E"/>
    <w:rsid w:val="00D22204"/>
    <w:rsid w:val="00D247D1"/>
    <w:rsid w:val="00D250B9"/>
    <w:rsid w:val="00D30532"/>
    <w:rsid w:val="00D343A4"/>
    <w:rsid w:val="00D414EE"/>
    <w:rsid w:val="00D41669"/>
    <w:rsid w:val="00D451A9"/>
    <w:rsid w:val="00D50FAF"/>
    <w:rsid w:val="00D5168A"/>
    <w:rsid w:val="00D56D81"/>
    <w:rsid w:val="00D6624E"/>
    <w:rsid w:val="00D67B58"/>
    <w:rsid w:val="00D70C83"/>
    <w:rsid w:val="00D75D79"/>
    <w:rsid w:val="00D807DC"/>
    <w:rsid w:val="00D85AE3"/>
    <w:rsid w:val="00D86C06"/>
    <w:rsid w:val="00D942EC"/>
    <w:rsid w:val="00D945B2"/>
    <w:rsid w:val="00D96D2E"/>
    <w:rsid w:val="00D9707E"/>
    <w:rsid w:val="00D97820"/>
    <w:rsid w:val="00DA5897"/>
    <w:rsid w:val="00DC6C8A"/>
    <w:rsid w:val="00DD0465"/>
    <w:rsid w:val="00DD45F2"/>
    <w:rsid w:val="00DD6777"/>
    <w:rsid w:val="00DE2272"/>
    <w:rsid w:val="00DE3929"/>
    <w:rsid w:val="00DF1992"/>
    <w:rsid w:val="00DF1ACB"/>
    <w:rsid w:val="00E0449B"/>
    <w:rsid w:val="00E06715"/>
    <w:rsid w:val="00E1058F"/>
    <w:rsid w:val="00E176EC"/>
    <w:rsid w:val="00E20B32"/>
    <w:rsid w:val="00E22974"/>
    <w:rsid w:val="00E22997"/>
    <w:rsid w:val="00E25994"/>
    <w:rsid w:val="00E43958"/>
    <w:rsid w:val="00E43E36"/>
    <w:rsid w:val="00E44E08"/>
    <w:rsid w:val="00E458A6"/>
    <w:rsid w:val="00E45D32"/>
    <w:rsid w:val="00E54FCA"/>
    <w:rsid w:val="00E5732D"/>
    <w:rsid w:val="00E63429"/>
    <w:rsid w:val="00E66843"/>
    <w:rsid w:val="00E80810"/>
    <w:rsid w:val="00E82A50"/>
    <w:rsid w:val="00E91AE3"/>
    <w:rsid w:val="00E974A2"/>
    <w:rsid w:val="00EA109F"/>
    <w:rsid w:val="00EA4CC1"/>
    <w:rsid w:val="00EA5A3B"/>
    <w:rsid w:val="00EA7C37"/>
    <w:rsid w:val="00EB1380"/>
    <w:rsid w:val="00EB3580"/>
    <w:rsid w:val="00EC4904"/>
    <w:rsid w:val="00EC49DE"/>
    <w:rsid w:val="00ED32E3"/>
    <w:rsid w:val="00ED3635"/>
    <w:rsid w:val="00ED393B"/>
    <w:rsid w:val="00ED54F6"/>
    <w:rsid w:val="00ED5C15"/>
    <w:rsid w:val="00EF0428"/>
    <w:rsid w:val="00EF195A"/>
    <w:rsid w:val="00EF1B8F"/>
    <w:rsid w:val="00EF5067"/>
    <w:rsid w:val="00F072FE"/>
    <w:rsid w:val="00F117A4"/>
    <w:rsid w:val="00F26635"/>
    <w:rsid w:val="00F37230"/>
    <w:rsid w:val="00F4251C"/>
    <w:rsid w:val="00F5748E"/>
    <w:rsid w:val="00F71C36"/>
    <w:rsid w:val="00F71D65"/>
    <w:rsid w:val="00F74351"/>
    <w:rsid w:val="00F75B43"/>
    <w:rsid w:val="00F760D0"/>
    <w:rsid w:val="00F76D33"/>
    <w:rsid w:val="00F76F2F"/>
    <w:rsid w:val="00F83250"/>
    <w:rsid w:val="00F87981"/>
    <w:rsid w:val="00F9072B"/>
    <w:rsid w:val="00F91B64"/>
    <w:rsid w:val="00F9234A"/>
    <w:rsid w:val="00F946C3"/>
    <w:rsid w:val="00FA02E6"/>
    <w:rsid w:val="00FA0A14"/>
    <w:rsid w:val="00FB62DE"/>
    <w:rsid w:val="00FC18C6"/>
    <w:rsid w:val="00FE0566"/>
    <w:rsid w:val="00FE0E87"/>
    <w:rsid w:val="00FE3814"/>
    <w:rsid w:val="00FE3953"/>
    <w:rsid w:val="00FE42BA"/>
    <w:rsid w:val="00FE4C51"/>
    <w:rsid w:val="00FF21E2"/>
    <w:rsid w:val="00FF6B3F"/>
    <w:rsid w:val="069540DC"/>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oNotEmbedSmartTags/>
  <w:decimalSymbol w:val=","/>
  <w:listSeparator w:val=";"/>
  <w15:docId w15:val="{79ADB288-AF51-4949-9CD7-B9BC82B8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link w:val="Heading1Char"/>
    <w:uiPriority w:val="1"/>
    <w:qFormat/>
    <w:pPr>
      <w:widowControl w:val="0"/>
      <w:suppressAutoHyphens w:val="0"/>
      <w:autoSpaceDE w:val="0"/>
      <w:autoSpaceDN w:val="0"/>
      <w:ind w:left="921" w:right="951"/>
      <w:jc w:val="center"/>
      <w:outlineLvl w:val="0"/>
    </w:pPr>
    <w:rPr>
      <w:sz w:val="28"/>
      <w:szCs w:val="28"/>
      <w:lang w:eastAsia="en-US"/>
    </w:rPr>
  </w:style>
  <w:style w:type="paragraph" w:styleId="Heading2">
    <w:name w:val="heading 2"/>
    <w:basedOn w:val="Normal"/>
    <w:next w:val="Normal"/>
    <w:link w:val="Heading2Char"/>
    <w:uiPriority w:val="1"/>
    <w:qFormat/>
    <w:pPr>
      <w:widowControl w:val="0"/>
      <w:suppressAutoHyphens w:val="0"/>
      <w:autoSpaceDE w:val="0"/>
      <w:autoSpaceDN w:val="0"/>
      <w:spacing w:before="90"/>
      <w:ind w:left="921" w:right="951"/>
      <w:jc w:val="center"/>
      <w:outlineLvl w:val="1"/>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sz w:val="18"/>
      <w:szCs w:val="18"/>
    </w:rPr>
  </w:style>
  <w:style w:type="paragraph" w:styleId="BodyText">
    <w:name w:val="Body Text"/>
    <w:basedOn w:val="Normal"/>
    <w:qFormat/>
    <w:pPr>
      <w:spacing w:after="120"/>
    </w:pPr>
  </w:style>
  <w:style w:type="paragraph" w:styleId="BodyTextIndent">
    <w:name w:val="Body Text Indent"/>
    <w:basedOn w:val="Normal"/>
    <w:link w:val="BodyTextIndentChar"/>
    <w:uiPriority w:val="99"/>
    <w:semiHidden/>
    <w:unhideWhenUsed/>
    <w:qFormat/>
    <w:pPr>
      <w:spacing w:after="120"/>
      <w:ind w:left="283"/>
    </w:pPr>
  </w:style>
  <w:style w:type="paragraph" w:styleId="Caption">
    <w:name w:val="caption"/>
    <w:basedOn w:val="Normal"/>
    <w:next w:val="Normal"/>
    <w:qFormat/>
    <w:pPr>
      <w:suppressLineNumbers/>
      <w:spacing w:before="120" w:after="120"/>
    </w:pPr>
    <w:rPr>
      <w:rFonts w:cs="Mangal"/>
      <w:i/>
      <w:iCs/>
    </w:rPr>
  </w:style>
  <w:style w:type="paragraph" w:styleId="Footer">
    <w:name w:val="footer"/>
    <w:basedOn w:val="Normal"/>
    <w:qFormat/>
    <w:pPr>
      <w:tabs>
        <w:tab w:val="center" w:pos="4702"/>
        <w:tab w:val="right" w:pos="9405"/>
      </w:tabs>
    </w:pPr>
  </w:style>
  <w:style w:type="paragraph" w:styleId="Header">
    <w:name w:val="header"/>
    <w:basedOn w:val="Normal"/>
    <w:qFormat/>
    <w:pPr>
      <w:tabs>
        <w:tab w:val="center" w:pos="4702"/>
        <w:tab w:val="right" w:pos="9405"/>
      </w:tabs>
    </w:pPr>
  </w:style>
  <w:style w:type="character" w:styleId="Hyperlink">
    <w:name w:val="Hyperlink"/>
    <w:rPr>
      <w:color w:val="0000FF"/>
      <w:u w:val="single"/>
    </w:rPr>
  </w:style>
  <w:style w:type="paragraph" w:styleId="List">
    <w:name w:val="List"/>
    <w:basedOn w:val="BodyText"/>
    <w:qFormat/>
    <w:rPr>
      <w:rFonts w:cs="Mangal"/>
    </w:rPr>
  </w:style>
  <w:style w:type="paragraph" w:styleId="NormalWeb">
    <w:name w:val="Normal (Web)"/>
    <w:basedOn w:val="Normal"/>
    <w:uiPriority w:val="99"/>
    <w:unhideWhenUsed/>
    <w:qFormat/>
    <w:pPr>
      <w:suppressAutoHyphens w:val="0"/>
      <w:spacing w:before="100" w:beforeAutospacing="1" w:after="115"/>
    </w:pPr>
    <w:rPr>
      <w:lang w:eastAsia="en-US"/>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Absatz-Standardschriftart">
    <w:name w:val="Absatz-Standardschriftart"/>
    <w:qForma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style>
  <w:style w:type="character" w:customStyle="1" w:styleId="WW-Absatz-Standardschriftart11111111">
    <w:name w:val="WW-Absatz-Standardschriftart11111111"/>
    <w:qFormat/>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HeaderChar">
    <w:name w:val="Header Char"/>
    <w:qFormat/>
    <w:rPr>
      <w:sz w:val="24"/>
      <w:szCs w:val="24"/>
      <w:lang w:val="en-US" w:eastAsia="ar-SA" w:bidi="ar-SA"/>
    </w:rPr>
  </w:style>
  <w:style w:type="character" w:customStyle="1" w:styleId="CharChar2">
    <w:name w:val="Char Char2"/>
    <w:basedOn w:val="DefaultParagraphFont"/>
  </w:style>
  <w:style w:type="character" w:customStyle="1" w:styleId="FooterChar">
    <w:name w:val="Footer Char"/>
    <w:qFormat/>
    <w:rPr>
      <w:sz w:val="24"/>
      <w:szCs w:val="24"/>
      <w:lang w:val="en-US" w:eastAsia="ar-SA" w:bidi="ar-SA"/>
    </w:rPr>
  </w:style>
  <w:style w:type="paragraph" w:customStyle="1" w:styleId="Heading">
    <w:name w:val="Heading"/>
    <w:basedOn w:val="Normal"/>
    <w:next w:val="BodyText"/>
    <w:qFormat/>
    <w:pPr>
      <w:keepNext/>
      <w:spacing w:before="240" w:after="120"/>
    </w:pPr>
    <w:rPr>
      <w:rFonts w:ascii="Arial" w:eastAsia="Arial Unicode MS" w:hAnsi="Arial" w:cs="Mangal"/>
      <w:sz w:val="28"/>
      <w:szCs w:val="28"/>
    </w:rPr>
  </w:style>
  <w:style w:type="paragraph" w:customStyle="1" w:styleId="Index">
    <w:name w:val="Index"/>
    <w:basedOn w:val="Normal"/>
    <w:qFormat/>
    <w:pPr>
      <w:suppressLineNumbers/>
    </w:pPr>
    <w:rPr>
      <w:rFonts w:cs="Mangal"/>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uiPriority w:val="34"/>
    <w:qFormat/>
    <w:pPr>
      <w:suppressAutoHyphens w:val="0"/>
      <w:spacing w:line="276" w:lineRule="auto"/>
      <w:ind w:left="720"/>
      <w:contextualSpacing/>
      <w:jc w:val="both"/>
    </w:pPr>
    <w:rPr>
      <w:rFonts w:ascii="Calibri" w:eastAsia="Calibri" w:hAnsi="Calibri"/>
      <w:sz w:val="22"/>
      <w:szCs w:val="22"/>
      <w:lang w:eastAsia="en-US"/>
    </w:rPr>
  </w:style>
  <w:style w:type="paragraph" w:customStyle="1" w:styleId="Standard">
    <w:name w:val="Standard"/>
    <w:qFormat/>
    <w:pPr>
      <w:widowControl w:val="0"/>
      <w:suppressAutoHyphens/>
      <w:autoSpaceDN w:val="0"/>
      <w:textAlignment w:val="baseline"/>
    </w:pPr>
    <w:rPr>
      <w:rFonts w:eastAsia="Lucida Sans Unicode" w:cs="Mangal"/>
      <w:kern w:val="3"/>
      <w:sz w:val="24"/>
      <w:szCs w:val="24"/>
      <w:lang w:val="en-US" w:eastAsia="zh-CN" w:bidi="hi-IN"/>
    </w:rPr>
  </w:style>
  <w:style w:type="character" w:customStyle="1" w:styleId="BalloonTextChar">
    <w:name w:val="Balloon Text Char"/>
    <w:link w:val="BalloonText"/>
    <w:uiPriority w:val="99"/>
    <w:semiHidden/>
    <w:qFormat/>
    <w:rPr>
      <w:rFonts w:ascii="Segoe UI" w:hAnsi="Segoe UI" w:cs="Segoe UI"/>
      <w:sz w:val="18"/>
      <w:szCs w:val="18"/>
      <w:lang w:val="en-US" w:eastAsia="ar-SA"/>
    </w:rPr>
  </w:style>
  <w:style w:type="table" w:customStyle="1" w:styleId="TableGrid1">
    <w:name w:val="Table Grid1"/>
    <w:basedOn w:val="TableNormal"/>
    <w:uiPriority w:val="3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uiPriority w:val="99"/>
    <w:semiHidden/>
    <w:qFormat/>
    <w:rPr>
      <w:sz w:val="24"/>
      <w:szCs w:val="24"/>
      <w:lang w:val="en-US" w:eastAsia="ar-SA"/>
    </w:rPr>
  </w:style>
  <w:style w:type="character" w:customStyle="1" w:styleId="Heading1Char">
    <w:name w:val="Heading 1 Char"/>
    <w:link w:val="Heading1"/>
    <w:uiPriority w:val="1"/>
    <w:qFormat/>
    <w:rPr>
      <w:sz w:val="28"/>
      <w:szCs w:val="28"/>
      <w:lang w:val="en-US" w:eastAsia="en-US"/>
    </w:rPr>
  </w:style>
  <w:style w:type="character" w:customStyle="1" w:styleId="Heading2Char">
    <w:name w:val="Heading 2 Char"/>
    <w:link w:val="Heading2"/>
    <w:uiPriority w:val="1"/>
    <w:qFormat/>
    <w:rPr>
      <w:sz w:val="24"/>
      <w:szCs w:val="24"/>
      <w:lang w:val="en-US" w:eastAsia="en-US"/>
    </w:rPr>
  </w:style>
  <w:style w:type="paragraph" w:customStyle="1" w:styleId="TableParagraph">
    <w:name w:val="Table Paragraph"/>
    <w:basedOn w:val="Normal"/>
    <w:uiPriority w:val="1"/>
    <w:qFormat/>
    <w:pPr>
      <w:widowControl w:val="0"/>
      <w:suppressAutoHyphens w:val="0"/>
      <w:autoSpaceDE w:val="0"/>
      <w:autoSpaceDN w:val="0"/>
      <w:ind w:left="107"/>
    </w:pPr>
    <w:rPr>
      <w:sz w:val="22"/>
      <w:szCs w:val="22"/>
      <w:lang w:eastAsia="en-US"/>
    </w:rPr>
  </w:style>
  <w:style w:type="paragraph" w:customStyle="1" w:styleId="Default">
    <w:name w:val="Default"/>
    <w:rsid w:val="00ED32E3"/>
    <w:pPr>
      <w:autoSpaceDE w:val="0"/>
      <w:autoSpaceDN w:val="0"/>
      <w:adjustRightInd w:val="0"/>
    </w:pPr>
    <w:rPr>
      <w:rFonts w:ascii="Arial" w:hAnsi="Arial" w:cs="Arial"/>
      <w:color w:val="000000"/>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93485">
      <w:bodyDiv w:val="1"/>
      <w:marLeft w:val="0"/>
      <w:marRight w:val="0"/>
      <w:marTop w:val="0"/>
      <w:marBottom w:val="0"/>
      <w:divBdr>
        <w:top w:val="none" w:sz="0" w:space="0" w:color="auto"/>
        <w:left w:val="none" w:sz="0" w:space="0" w:color="auto"/>
        <w:bottom w:val="none" w:sz="0" w:space="0" w:color="auto"/>
        <w:right w:val="none" w:sz="0" w:space="0" w:color="auto"/>
      </w:divBdr>
    </w:div>
    <w:div w:id="2005467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vnenabavke@dzindjija.rs" TargetMode="External"/><Relationship Id="rId4" Type="http://schemas.openxmlformats.org/officeDocument/2006/relationships/styles" Target="styles.xml"/><Relationship Id="rId9" Type="http://schemas.openxmlformats.org/officeDocument/2006/relationships/hyperlink" Target="mailto:javnenabavke@dzindj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585E45-5169-44D9-8EA6-D1AE46E8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16</Pages>
  <Words>3271</Words>
  <Characters>18650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005119</cp:lastModifiedBy>
  <cp:revision>125</cp:revision>
  <cp:lastPrinted>2022-02-18T11:43:00Z</cp:lastPrinted>
  <dcterms:created xsi:type="dcterms:W3CDTF">2020-11-05T08:28:00Z</dcterms:created>
  <dcterms:modified xsi:type="dcterms:W3CDTF">2023-07-24T12:26:00Z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FD564E004D044CEAA4A1286636049483</vt:lpwstr>
  </property>
</Properties>
</file>